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066" w:rsidRDefault="00C96066" w:rsidP="00C96066">
      <w:pPr>
        <w:pStyle w:val="ConsPlusTitle"/>
        <w:rPr>
          <w:sz w:val="28"/>
          <w:szCs w:val="28"/>
        </w:rPr>
      </w:pPr>
      <w:r>
        <w:rPr>
          <w:sz w:val="28"/>
          <w:szCs w:val="28"/>
        </w:rPr>
        <w:t xml:space="preserve">                                           КРАСНОЯРСКИЙ КРАЙ                         </w:t>
      </w:r>
    </w:p>
    <w:p w:rsidR="00C96066" w:rsidRDefault="00C96066" w:rsidP="00C96066">
      <w:pPr>
        <w:pStyle w:val="ConsPlusTitle"/>
        <w:tabs>
          <w:tab w:val="left" w:pos="300"/>
          <w:tab w:val="center" w:pos="4677"/>
        </w:tabs>
        <w:jc w:val="center"/>
        <w:rPr>
          <w:sz w:val="28"/>
          <w:szCs w:val="28"/>
        </w:rPr>
      </w:pPr>
      <w:r>
        <w:rPr>
          <w:sz w:val="28"/>
          <w:szCs w:val="28"/>
        </w:rPr>
        <w:t>ПИРОВСКИЙ РАЙОН</w:t>
      </w:r>
    </w:p>
    <w:p w:rsidR="00C96066" w:rsidRDefault="00C96066" w:rsidP="00C96066">
      <w:pPr>
        <w:pStyle w:val="ConsPlusTitle"/>
        <w:jc w:val="center"/>
        <w:rPr>
          <w:sz w:val="28"/>
          <w:szCs w:val="28"/>
        </w:rPr>
      </w:pPr>
      <w:r>
        <w:rPr>
          <w:sz w:val="28"/>
          <w:szCs w:val="28"/>
        </w:rPr>
        <w:t>ПИРОВСКИЙ РАЙОННЫЙ СОВЕТ ДЕПУТАТОВ</w:t>
      </w:r>
    </w:p>
    <w:p w:rsidR="00C96066" w:rsidRDefault="00C96066" w:rsidP="00C96066">
      <w:pPr>
        <w:pStyle w:val="ConsPlusTitle"/>
        <w:jc w:val="center"/>
        <w:rPr>
          <w:sz w:val="28"/>
          <w:szCs w:val="28"/>
        </w:rPr>
      </w:pPr>
    </w:p>
    <w:p w:rsidR="00C96066" w:rsidRDefault="00C96066" w:rsidP="00C96066">
      <w:pPr>
        <w:pStyle w:val="ConsPlusTitle"/>
        <w:jc w:val="center"/>
        <w:rPr>
          <w:sz w:val="32"/>
          <w:szCs w:val="32"/>
        </w:rPr>
      </w:pPr>
      <w:r>
        <w:rPr>
          <w:sz w:val="32"/>
          <w:szCs w:val="32"/>
        </w:rPr>
        <w:t>РЕШЕНИЕ</w:t>
      </w:r>
    </w:p>
    <w:p w:rsidR="00C96066" w:rsidRDefault="00CF577B" w:rsidP="00C96066">
      <w:pPr>
        <w:pStyle w:val="ConsPlusTitle"/>
        <w:jc w:val="right"/>
        <w:rPr>
          <w:b w:val="0"/>
          <w:sz w:val="28"/>
          <w:szCs w:val="28"/>
        </w:rPr>
      </w:pPr>
      <w:r>
        <w:rPr>
          <w:b w:val="0"/>
          <w:sz w:val="28"/>
          <w:szCs w:val="28"/>
        </w:rPr>
        <w:t>проект</w:t>
      </w:r>
    </w:p>
    <w:tbl>
      <w:tblPr>
        <w:tblW w:w="0" w:type="auto"/>
        <w:tblLook w:val="01E0"/>
      </w:tblPr>
      <w:tblGrid>
        <w:gridCol w:w="2977"/>
        <w:gridCol w:w="3260"/>
        <w:gridCol w:w="3118"/>
      </w:tblGrid>
      <w:tr w:rsidR="00DC5CA1" w:rsidTr="00781A12">
        <w:tc>
          <w:tcPr>
            <w:tcW w:w="2977" w:type="dxa"/>
            <w:hideMark/>
          </w:tcPr>
          <w:p w:rsidR="00DC5CA1" w:rsidRDefault="00762691">
            <w:pPr>
              <w:pStyle w:val="ConsPlusTitle"/>
              <w:spacing w:line="256" w:lineRule="auto"/>
              <w:rPr>
                <w:b w:val="0"/>
                <w:sz w:val="28"/>
                <w:szCs w:val="28"/>
                <w:lang w:eastAsia="en-US"/>
              </w:rPr>
            </w:pPr>
            <w:r>
              <w:rPr>
                <w:b w:val="0"/>
                <w:sz w:val="28"/>
                <w:szCs w:val="28"/>
                <w:lang w:eastAsia="en-US"/>
              </w:rPr>
              <w:t>«___» _________</w:t>
            </w:r>
            <w:bookmarkStart w:id="0" w:name="_GoBack"/>
            <w:bookmarkEnd w:id="0"/>
            <w:r w:rsidR="00781A12">
              <w:rPr>
                <w:b w:val="0"/>
                <w:sz w:val="28"/>
                <w:szCs w:val="28"/>
                <w:lang w:eastAsia="en-US"/>
              </w:rPr>
              <w:t xml:space="preserve"> 2016</w:t>
            </w:r>
          </w:p>
        </w:tc>
        <w:tc>
          <w:tcPr>
            <w:tcW w:w="3260" w:type="dxa"/>
            <w:hideMark/>
          </w:tcPr>
          <w:p w:rsidR="00DC5CA1" w:rsidRDefault="00DC5CA1" w:rsidP="00781A12">
            <w:pPr>
              <w:pStyle w:val="ConsPlusTitle"/>
              <w:spacing w:line="256" w:lineRule="auto"/>
              <w:jc w:val="center"/>
              <w:rPr>
                <w:b w:val="0"/>
                <w:sz w:val="28"/>
                <w:szCs w:val="28"/>
                <w:lang w:eastAsia="en-US"/>
              </w:rPr>
            </w:pPr>
            <w:r>
              <w:rPr>
                <w:b w:val="0"/>
                <w:sz w:val="28"/>
                <w:szCs w:val="28"/>
                <w:lang w:eastAsia="en-US"/>
              </w:rPr>
              <w:t>с</w:t>
            </w:r>
            <w:proofErr w:type="gramStart"/>
            <w:r>
              <w:rPr>
                <w:b w:val="0"/>
                <w:sz w:val="28"/>
                <w:szCs w:val="28"/>
                <w:lang w:eastAsia="en-US"/>
              </w:rPr>
              <w:t>.П</w:t>
            </w:r>
            <w:proofErr w:type="gramEnd"/>
            <w:r>
              <w:rPr>
                <w:b w:val="0"/>
                <w:sz w:val="28"/>
                <w:szCs w:val="28"/>
                <w:lang w:eastAsia="en-US"/>
              </w:rPr>
              <w:t>ировское</w:t>
            </w:r>
          </w:p>
        </w:tc>
        <w:tc>
          <w:tcPr>
            <w:tcW w:w="3118" w:type="dxa"/>
          </w:tcPr>
          <w:p w:rsidR="00DC5CA1" w:rsidRDefault="00DC5CA1" w:rsidP="00781A12">
            <w:pPr>
              <w:pStyle w:val="ConsPlusTitle"/>
              <w:spacing w:line="256" w:lineRule="auto"/>
              <w:jc w:val="right"/>
              <w:rPr>
                <w:b w:val="0"/>
                <w:sz w:val="28"/>
                <w:szCs w:val="28"/>
                <w:lang w:eastAsia="en-US"/>
              </w:rPr>
            </w:pPr>
            <w:r>
              <w:rPr>
                <w:b w:val="0"/>
                <w:sz w:val="28"/>
                <w:szCs w:val="28"/>
                <w:lang w:eastAsia="en-US"/>
              </w:rPr>
              <w:t>№</w:t>
            </w:r>
            <w:r w:rsidR="00781A12">
              <w:rPr>
                <w:b w:val="0"/>
                <w:sz w:val="28"/>
                <w:szCs w:val="28"/>
                <w:lang w:eastAsia="en-US"/>
              </w:rPr>
              <w:t>________</w:t>
            </w:r>
          </w:p>
        </w:tc>
      </w:tr>
    </w:tbl>
    <w:p w:rsidR="00835CE0" w:rsidRDefault="00835CE0" w:rsidP="00C96066">
      <w:pPr>
        <w:widowControl w:val="0"/>
        <w:autoSpaceDE w:val="0"/>
        <w:autoSpaceDN w:val="0"/>
        <w:adjustRightInd w:val="0"/>
        <w:jc w:val="both"/>
      </w:pPr>
      <w:r>
        <w:t xml:space="preserve"> </w:t>
      </w:r>
    </w:p>
    <w:p w:rsidR="00835CE0" w:rsidRDefault="00835CE0" w:rsidP="00C96066">
      <w:pPr>
        <w:widowControl w:val="0"/>
        <w:autoSpaceDE w:val="0"/>
        <w:autoSpaceDN w:val="0"/>
        <w:adjustRightInd w:val="0"/>
        <w:jc w:val="both"/>
      </w:pPr>
    </w:p>
    <w:p w:rsidR="00C96066" w:rsidRDefault="00835CE0" w:rsidP="00C96066">
      <w:pPr>
        <w:widowControl w:val="0"/>
        <w:autoSpaceDE w:val="0"/>
        <w:autoSpaceDN w:val="0"/>
        <w:adjustRightInd w:val="0"/>
        <w:jc w:val="both"/>
      </w:pPr>
      <w:r>
        <w:t xml:space="preserve"> О внесении изменений и дополнений </w:t>
      </w:r>
    </w:p>
    <w:p w:rsidR="00835CE0" w:rsidRDefault="00835CE0" w:rsidP="00C96066">
      <w:pPr>
        <w:widowControl w:val="0"/>
        <w:autoSpaceDE w:val="0"/>
        <w:autoSpaceDN w:val="0"/>
        <w:adjustRightInd w:val="0"/>
        <w:jc w:val="both"/>
      </w:pPr>
      <w:r>
        <w:t xml:space="preserve"> в Уста Пировского района Красноярского края</w:t>
      </w:r>
    </w:p>
    <w:p w:rsidR="00835CE0" w:rsidRDefault="00835CE0" w:rsidP="00C960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spacing w:line="300" w:lineRule="exact"/>
        <w:ind w:firstLine="720"/>
        <w:jc w:val="both"/>
      </w:pPr>
    </w:p>
    <w:p w:rsidR="00C96066" w:rsidRDefault="009F4186" w:rsidP="009F41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spacing w:line="300" w:lineRule="exact"/>
        <w:jc w:val="both"/>
      </w:pPr>
      <w:r>
        <w:tab/>
      </w:r>
      <w:r w:rsidR="00C96066">
        <w:t>В целях приведения Устава Пировского района Красноярского края в соответствие с требованиями Федерального закона от 06.10.2003 №131-ФЗ «Об общих принципах организации местного самоуправления в Российской Федерации»,</w:t>
      </w:r>
      <w:r w:rsidR="00111483">
        <w:t xml:space="preserve"> Законом Красноярского края от 15.10.2015 года №9-3724 «О закреплении вопросов местного значения за сельскими поселениями Красноярского края»,</w:t>
      </w:r>
      <w:r w:rsidR="00CC3B6C">
        <w:t xml:space="preserve"> </w:t>
      </w:r>
      <w:r w:rsidR="00C96066">
        <w:t>руководствуясь статьями 22,57</w:t>
      </w:r>
      <w:r w:rsidR="00111483">
        <w:t xml:space="preserve"> </w:t>
      </w:r>
      <w:r w:rsidR="00C96066">
        <w:t>Устава Пировского района Красноярского края, Пировский районный Совет депутатов РЕШИЛ:</w:t>
      </w:r>
    </w:p>
    <w:p w:rsidR="00C96066" w:rsidRDefault="00C96066" w:rsidP="00C96066">
      <w:pPr>
        <w:widowControl w:val="0"/>
        <w:autoSpaceDE w:val="0"/>
        <w:autoSpaceDN w:val="0"/>
        <w:adjustRightInd w:val="0"/>
        <w:ind w:firstLine="720"/>
        <w:jc w:val="both"/>
      </w:pPr>
      <w:r>
        <w:t>1.</w:t>
      </w:r>
      <w:r w:rsidR="009F2C60">
        <w:t>Внести в Устав Пировского района Красноярского края следующие изменения</w:t>
      </w:r>
      <w:r w:rsidR="00111483">
        <w:t xml:space="preserve"> и дополнения</w:t>
      </w:r>
      <w:r w:rsidR="009F2C60">
        <w:t>:</w:t>
      </w:r>
    </w:p>
    <w:p w:rsidR="00111483" w:rsidRPr="00111483" w:rsidRDefault="00111483" w:rsidP="00C96066">
      <w:pPr>
        <w:widowControl w:val="0"/>
        <w:autoSpaceDE w:val="0"/>
        <w:autoSpaceDN w:val="0"/>
        <w:adjustRightInd w:val="0"/>
        <w:ind w:firstLine="720"/>
        <w:jc w:val="both"/>
        <w:rPr>
          <w:b/>
        </w:rPr>
      </w:pPr>
      <w:r w:rsidRPr="00111483">
        <w:rPr>
          <w:b/>
        </w:rPr>
        <w:t>1) В статье 7:</w:t>
      </w:r>
    </w:p>
    <w:p w:rsidR="00111483" w:rsidRDefault="00111483" w:rsidP="00C96066">
      <w:pPr>
        <w:widowControl w:val="0"/>
        <w:autoSpaceDE w:val="0"/>
        <w:autoSpaceDN w:val="0"/>
        <w:adjustRightInd w:val="0"/>
        <w:ind w:firstLine="720"/>
        <w:jc w:val="both"/>
      </w:pPr>
      <w:r>
        <w:t>пункт 1 изложить в следующей редакции:</w:t>
      </w:r>
    </w:p>
    <w:p w:rsidR="00111483" w:rsidRPr="00111483" w:rsidRDefault="00111483" w:rsidP="00111483">
      <w:pPr>
        <w:widowControl w:val="0"/>
        <w:autoSpaceDE w:val="0"/>
        <w:autoSpaceDN w:val="0"/>
        <w:adjustRightInd w:val="0"/>
        <w:ind w:firstLine="720"/>
        <w:jc w:val="both"/>
      </w:pPr>
      <w:r>
        <w:t>«1.</w:t>
      </w:r>
      <w:r w:rsidRPr="007322D4">
        <w:rPr>
          <w:iCs/>
        </w:rPr>
        <w:t xml:space="preserve"> К вопросам местного значения района относятся:</w:t>
      </w:r>
    </w:p>
    <w:p w:rsidR="00111483" w:rsidRPr="00ED2063" w:rsidRDefault="00111483" w:rsidP="00111483">
      <w:pPr>
        <w:autoSpaceDE w:val="0"/>
        <w:autoSpaceDN w:val="0"/>
        <w:adjustRightInd w:val="0"/>
        <w:ind w:firstLine="709"/>
        <w:jc w:val="both"/>
        <w:rPr>
          <w:iCs/>
        </w:rPr>
      </w:pPr>
      <w:r w:rsidRPr="00ED2063">
        <w:rPr>
          <w:iCs/>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ED2063">
        <w:rPr>
          <w:iCs/>
        </w:rPr>
        <w:t>контроля за</w:t>
      </w:r>
      <w:proofErr w:type="gramEnd"/>
      <w:r w:rsidRPr="00ED2063">
        <w:rPr>
          <w:iCs/>
        </w:rPr>
        <w:t xml:space="preserve"> его исполнением, составление и утверждение отчета об исполнении бюджета муниципального района;</w:t>
      </w:r>
    </w:p>
    <w:p w:rsidR="00111483" w:rsidRPr="00ED2063" w:rsidRDefault="00111483" w:rsidP="00111483">
      <w:pPr>
        <w:autoSpaceDE w:val="0"/>
        <w:autoSpaceDN w:val="0"/>
        <w:adjustRightInd w:val="0"/>
        <w:ind w:firstLine="709"/>
        <w:jc w:val="both"/>
        <w:rPr>
          <w:iCs/>
        </w:rPr>
      </w:pPr>
      <w:r w:rsidRPr="00ED2063">
        <w:rPr>
          <w:iCs/>
        </w:rPr>
        <w:t>2) установление, изменение и отмена местных налогов и сборов муниципального района;</w:t>
      </w:r>
    </w:p>
    <w:p w:rsidR="00111483" w:rsidRPr="00ED2063" w:rsidRDefault="00111483" w:rsidP="00111483">
      <w:pPr>
        <w:autoSpaceDE w:val="0"/>
        <w:autoSpaceDN w:val="0"/>
        <w:adjustRightInd w:val="0"/>
        <w:ind w:firstLine="709"/>
        <w:jc w:val="both"/>
        <w:rPr>
          <w:iCs/>
        </w:rPr>
      </w:pPr>
      <w:r w:rsidRPr="00ED2063">
        <w:rPr>
          <w:iCs/>
        </w:rPr>
        <w:t>3) владение, пользование и распоряжение имуществом, находящимся в муниципальной собственности муниципального района;</w:t>
      </w:r>
    </w:p>
    <w:p w:rsidR="00111483" w:rsidRPr="00ED2063" w:rsidRDefault="00111483" w:rsidP="00111483">
      <w:pPr>
        <w:autoSpaceDE w:val="0"/>
        <w:autoSpaceDN w:val="0"/>
        <w:adjustRightInd w:val="0"/>
        <w:ind w:firstLine="709"/>
        <w:jc w:val="both"/>
        <w:rPr>
          <w:iCs/>
        </w:rPr>
      </w:pPr>
      <w:r w:rsidRPr="00ED2063">
        <w:rPr>
          <w:iCs/>
        </w:rPr>
        <w:t xml:space="preserve">4) организация в границах муниципального района </w:t>
      </w:r>
      <w:proofErr w:type="spellStart"/>
      <w:r w:rsidRPr="00ED2063">
        <w:rPr>
          <w:iCs/>
        </w:rPr>
        <w:t>электро</w:t>
      </w:r>
      <w:proofErr w:type="spellEnd"/>
      <w:r w:rsidRPr="00ED2063">
        <w:rPr>
          <w:iCs/>
        </w:rPr>
        <w:t>- и газоснабжения поселений в пределах полномочий, установленных законодательством Российской Федерации;</w:t>
      </w:r>
    </w:p>
    <w:p w:rsidR="00111483" w:rsidRPr="00ED2063" w:rsidRDefault="00111483" w:rsidP="00111483">
      <w:pPr>
        <w:autoSpaceDE w:val="0"/>
        <w:autoSpaceDN w:val="0"/>
        <w:adjustRightInd w:val="0"/>
        <w:ind w:firstLine="709"/>
        <w:jc w:val="both"/>
        <w:rPr>
          <w:iCs/>
        </w:rPr>
      </w:pPr>
      <w:proofErr w:type="gramStart"/>
      <w:r w:rsidRPr="00ED2063">
        <w:rPr>
          <w:iCs/>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ED2063">
        <w:rPr>
          <w:iCs/>
        </w:rPr>
        <w:t xml:space="preserve"> Федерации;</w:t>
      </w:r>
    </w:p>
    <w:p w:rsidR="00111483" w:rsidRPr="00111483" w:rsidRDefault="00111483" w:rsidP="00111483">
      <w:pPr>
        <w:autoSpaceDE w:val="0"/>
        <w:autoSpaceDN w:val="0"/>
        <w:adjustRightInd w:val="0"/>
        <w:ind w:firstLine="709"/>
        <w:jc w:val="both"/>
        <w:rPr>
          <w:iCs/>
          <w:color w:val="auto"/>
        </w:rPr>
      </w:pPr>
      <w:r w:rsidRPr="00ED2063">
        <w:rPr>
          <w:iCs/>
        </w:rPr>
        <w:lastRenderedPageBreak/>
        <w:t>6) создание условий для предоставления транспортных услуг населению и организация транспортного обслуживания населения</w:t>
      </w:r>
      <w:r>
        <w:rPr>
          <w:iCs/>
        </w:rPr>
        <w:t xml:space="preserve"> </w:t>
      </w:r>
      <w:r w:rsidRPr="00111483">
        <w:rPr>
          <w:iCs/>
          <w:color w:val="auto"/>
        </w:rPr>
        <w:t>в границах сельских поселений и между поселениями в границах муниципального района;</w:t>
      </w:r>
    </w:p>
    <w:p w:rsidR="00111483" w:rsidRPr="00ED2063" w:rsidRDefault="00111483" w:rsidP="00111483">
      <w:pPr>
        <w:autoSpaceDE w:val="0"/>
        <w:autoSpaceDN w:val="0"/>
        <w:adjustRightInd w:val="0"/>
        <w:ind w:firstLine="709"/>
        <w:jc w:val="both"/>
        <w:rPr>
          <w:iCs/>
        </w:rPr>
      </w:pPr>
      <w:r>
        <w:rPr>
          <w:iCs/>
        </w:rPr>
        <w:t>7</w:t>
      </w:r>
      <w:r w:rsidRPr="00ED2063">
        <w:rPr>
          <w:iCs/>
        </w:rPr>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11483" w:rsidRPr="00ED2063" w:rsidRDefault="00111483" w:rsidP="00111483">
      <w:pPr>
        <w:autoSpaceDE w:val="0"/>
        <w:autoSpaceDN w:val="0"/>
        <w:adjustRightInd w:val="0"/>
        <w:ind w:firstLine="709"/>
        <w:jc w:val="both"/>
        <w:rPr>
          <w:iCs/>
        </w:rPr>
      </w:pPr>
      <w:r>
        <w:rPr>
          <w:iCs/>
        </w:rPr>
        <w:t>8</w:t>
      </w:r>
      <w:r w:rsidRPr="00ED2063">
        <w:rPr>
          <w:iCs/>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11483" w:rsidRPr="00ED2063" w:rsidRDefault="00111483" w:rsidP="00111483">
      <w:pPr>
        <w:autoSpaceDE w:val="0"/>
        <w:autoSpaceDN w:val="0"/>
        <w:adjustRightInd w:val="0"/>
        <w:ind w:firstLine="709"/>
        <w:jc w:val="both"/>
        <w:rPr>
          <w:iCs/>
          <w:sz w:val="2"/>
          <w:szCs w:val="2"/>
        </w:rPr>
      </w:pPr>
      <w:r>
        <w:rPr>
          <w:iCs/>
        </w:rPr>
        <w:t>9</w:t>
      </w:r>
      <w:r w:rsidRPr="00ED2063">
        <w:rPr>
          <w:iCs/>
        </w:rPr>
        <w:t>) участие в предупреждении и ликвидации последствий чрезвычайных ситуаций на территории муниципального района;</w:t>
      </w:r>
    </w:p>
    <w:p w:rsidR="00111483" w:rsidRPr="00ED2063" w:rsidRDefault="00111483" w:rsidP="00111483">
      <w:pPr>
        <w:autoSpaceDE w:val="0"/>
        <w:autoSpaceDN w:val="0"/>
        <w:adjustRightInd w:val="0"/>
        <w:ind w:firstLine="709"/>
        <w:jc w:val="both"/>
        <w:rPr>
          <w:iCs/>
        </w:rPr>
      </w:pPr>
      <w:r>
        <w:rPr>
          <w:iCs/>
        </w:rPr>
        <w:t>10</w:t>
      </w:r>
      <w:r w:rsidRPr="00ED2063">
        <w:rPr>
          <w:iCs/>
        </w:rPr>
        <w:t>) организация охраны общественного порядка на территории муниципального района муниципальной милицией;</w:t>
      </w:r>
    </w:p>
    <w:p w:rsidR="00111483" w:rsidRPr="00ED2063" w:rsidRDefault="00111483" w:rsidP="00111483">
      <w:pPr>
        <w:autoSpaceDE w:val="0"/>
        <w:autoSpaceDN w:val="0"/>
        <w:adjustRightInd w:val="0"/>
        <w:ind w:firstLine="709"/>
        <w:jc w:val="both"/>
        <w:rPr>
          <w:iCs/>
        </w:rPr>
      </w:pPr>
      <w:r>
        <w:rPr>
          <w:iCs/>
        </w:rPr>
        <w:t>11</w:t>
      </w:r>
      <w:r w:rsidRPr="00ED2063">
        <w:rPr>
          <w:iCs/>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11483" w:rsidRPr="00ED2063" w:rsidRDefault="00111483" w:rsidP="00111483">
      <w:pPr>
        <w:autoSpaceDE w:val="0"/>
        <w:autoSpaceDN w:val="0"/>
        <w:adjustRightInd w:val="0"/>
        <w:ind w:firstLine="709"/>
        <w:jc w:val="both"/>
        <w:rPr>
          <w:iCs/>
        </w:rPr>
      </w:pPr>
      <w:r>
        <w:rPr>
          <w:iCs/>
        </w:rPr>
        <w:t>12</w:t>
      </w:r>
      <w:r w:rsidRPr="00ED2063">
        <w:rPr>
          <w:iCs/>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11483" w:rsidRPr="00ED2063" w:rsidRDefault="00111483" w:rsidP="00111483">
      <w:pPr>
        <w:autoSpaceDE w:val="0"/>
        <w:autoSpaceDN w:val="0"/>
        <w:adjustRightInd w:val="0"/>
        <w:ind w:firstLine="709"/>
        <w:jc w:val="both"/>
        <w:rPr>
          <w:iCs/>
        </w:rPr>
      </w:pPr>
      <w:r>
        <w:rPr>
          <w:iCs/>
        </w:rPr>
        <w:t>13</w:t>
      </w:r>
      <w:r w:rsidRPr="00ED2063">
        <w:rPr>
          <w:iCs/>
        </w:rPr>
        <w:t xml:space="preserve">) организация мероприятий </w:t>
      </w:r>
      <w:proofErr w:type="spellStart"/>
      <w:r w:rsidRPr="00ED2063">
        <w:rPr>
          <w:iCs/>
        </w:rPr>
        <w:t>межпоселенческого</w:t>
      </w:r>
      <w:proofErr w:type="spellEnd"/>
      <w:r w:rsidRPr="00ED2063">
        <w:rPr>
          <w:iCs/>
        </w:rPr>
        <w:t xml:space="preserve"> характера по охране окружающей среды;</w:t>
      </w:r>
    </w:p>
    <w:p w:rsidR="00111483" w:rsidRPr="00ED2063" w:rsidRDefault="00111483" w:rsidP="00111483">
      <w:pPr>
        <w:autoSpaceDE w:val="0"/>
        <w:autoSpaceDN w:val="0"/>
        <w:adjustRightInd w:val="0"/>
        <w:ind w:firstLine="709"/>
        <w:jc w:val="both"/>
        <w:rPr>
          <w:iCs/>
        </w:rPr>
      </w:pPr>
      <w:proofErr w:type="gramStart"/>
      <w:r>
        <w:rPr>
          <w:iCs/>
        </w:rPr>
        <w:t>14</w:t>
      </w:r>
      <w:r w:rsidRPr="00ED2063">
        <w:rPr>
          <w:iCs/>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D2063">
        <w:rPr>
          <w:iCs/>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111483" w:rsidRPr="00ED2063" w:rsidRDefault="00111483" w:rsidP="00111483">
      <w:pPr>
        <w:autoSpaceDE w:val="0"/>
        <w:autoSpaceDN w:val="0"/>
        <w:adjustRightInd w:val="0"/>
        <w:ind w:firstLine="709"/>
        <w:jc w:val="both"/>
        <w:rPr>
          <w:iCs/>
        </w:rPr>
      </w:pPr>
      <w:proofErr w:type="gramStart"/>
      <w:r>
        <w:rPr>
          <w:iCs/>
        </w:rPr>
        <w:t>15</w:t>
      </w:r>
      <w:r w:rsidRPr="00ED2063">
        <w:rPr>
          <w:iCs/>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5" w:history="1">
        <w:r w:rsidRPr="00ED2063">
          <w:rPr>
            <w:iCs/>
          </w:rPr>
          <w:t>перечень</w:t>
        </w:r>
      </w:hyperlink>
      <w:r w:rsidRPr="00ED2063">
        <w:rPr>
          <w:iCs/>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6" w:history="1">
        <w:r w:rsidRPr="00ED2063">
          <w:rPr>
            <w:iCs/>
          </w:rPr>
          <w:t>органу</w:t>
        </w:r>
      </w:hyperlink>
      <w:r w:rsidRPr="00ED2063">
        <w:rPr>
          <w:iCs/>
        </w:rPr>
        <w:t xml:space="preserve"> исполнительной власти, осуществляющему функции по медико-санитарному обеспечению населения отдельных территорий) в соответствии с </w:t>
      </w:r>
      <w:r w:rsidRPr="00ED2063">
        <w:rPr>
          <w:iCs/>
        </w:rPr>
        <w:lastRenderedPageBreak/>
        <w:t>территориальной программой государственных гарантий бесплатного оказания гражданам медицинской помощи;</w:t>
      </w:r>
      <w:proofErr w:type="gramEnd"/>
    </w:p>
    <w:p w:rsidR="00111483" w:rsidRDefault="00111483" w:rsidP="00111483">
      <w:pPr>
        <w:pStyle w:val="ConsPlusNormal"/>
        <w:ind w:firstLine="540"/>
        <w:jc w:val="both"/>
        <w:rPr>
          <w:iCs/>
          <w:sz w:val="28"/>
          <w:szCs w:val="28"/>
        </w:rPr>
      </w:pPr>
      <w:r w:rsidRPr="007B6F24">
        <w:rPr>
          <w:rFonts w:ascii="Times New Roman" w:hAnsi="Times New Roman" w:cs="Times New Roman"/>
          <w:iCs/>
          <w:sz w:val="28"/>
          <w:szCs w:val="28"/>
        </w:rPr>
        <w:t xml:space="preserve">16) </w:t>
      </w:r>
      <w:r w:rsidRPr="007B6F24">
        <w:rPr>
          <w:rFonts w:ascii="Times New Roman" w:hAnsi="Times New Roman" w:cs="Times New Roman"/>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Pr="00ED2063">
        <w:rPr>
          <w:iCs/>
          <w:sz w:val="28"/>
          <w:szCs w:val="28"/>
        </w:rPr>
        <w:t>;</w:t>
      </w:r>
    </w:p>
    <w:p w:rsidR="00111483" w:rsidRPr="007B6F24" w:rsidRDefault="00111483" w:rsidP="00111483">
      <w:pPr>
        <w:pStyle w:val="ConsPlusNormal"/>
        <w:ind w:firstLine="540"/>
        <w:jc w:val="both"/>
        <w:rPr>
          <w:rFonts w:ascii="Times New Roman" w:hAnsi="Times New Roman" w:cs="Times New Roman"/>
          <w:sz w:val="28"/>
          <w:szCs w:val="28"/>
        </w:rPr>
      </w:pPr>
      <w:r w:rsidRPr="007B6F24">
        <w:rPr>
          <w:rFonts w:ascii="Times New Roman" w:hAnsi="Times New Roman" w:cs="Times New Roman"/>
          <w:iCs/>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111483" w:rsidRPr="00ED2063" w:rsidRDefault="00111483" w:rsidP="00111483">
      <w:pPr>
        <w:autoSpaceDE w:val="0"/>
        <w:autoSpaceDN w:val="0"/>
        <w:adjustRightInd w:val="0"/>
        <w:ind w:firstLine="709"/>
        <w:jc w:val="both"/>
        <w:rPr>
          <w:iCs/>
        </w:rPr>
      </w:pPr>
      <w:r>
        <w:rPr>
          <w:iCs/>
        </w:rPr>
        <w:t>18</w:t>
      </w:r>
      <w:r w:rsidRPr="00ED2063">
        <w:rPr>
          <w:iCs/>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7" w:history="1">
        <w:r w:rsidRPr="00ED2063">
          <w:rPr>
            <w:iCs/>
          </w:rPr>
          <w:t>законом</w:t>
        </w:r>
      </w:hyperlink>
      <w:r w:rsidRPr="00ED2063">
        <w:rPr>
          <w:iCs/>
        </w:rPr>
        <w:t xml:space="preserve"> от 13 мар</w:t>
      </w:r>
      <w:r>
        <w:rPr>
          <w:iCs/>
        </w:rPr>
        <w:t xml:space="preserve">та 2006 года №38-ФЗ </w:t>
      </w:r>
      <w:r w:rsidRPr="008F2C8B">
        <w:rPr>
          <w:iCs/>
        </w:rPr>
        <w:t>«</w:t>
      </w:r>
      <w:r>
        <w:rPr>
          <w:iCs/>
        </w:rPr>
        <w:t>О рекламе</w:t>
      </w:r>
      <w:r w:rsidRPr="008F2C8B">
        <w:rPr>
          <w:iCs/>
        </w:rPr>
        <w:t>»</w:t>
      </w:r>
      <w:r w:rsidRPr="00ED2063">
        <w:rPr>
          <w:iCs/>
        </w:rPr>
        <w:t>;</w:t>
      </w:r>
    </w:p>
    <w:p w:rsidR="00111483" w:rsidRPr="00ED2063" w:rsidRDefault="00111483" w:rsidP="00111483">
      <w:pPr>
        <w:autoSpaceDE w:val="0"/>
        <w:autoSpaceDN w:val="0"/>
        <w:adjustRightInd w:val="0"/>
        <w:ind w:firstLine="709"/>
        <w:jc w:val="both"/>
        <w:rPr>
          <w:iCs/>
        </w:rPr>
      </w:pPr>
      <w:r>
        <w:rPr>
          <w:iCs/>
        </w:rPr>
        <w:t>19</w:t>
      </w:r>
      <w:r w:rsidRPr="00ED2063">
        <w:rPr>
          <w:iCs/>
        </w:rPr>
        <w:t>) формирование и содержание муниципального архива, включая хранение архивных фондов поселений;</w:t>
      </w:r>
    </w:p>
    <w:p w:rsidR="00111483" w:rsidRPr="00ED2063" w:rsidRDefault="00111483" w:rsidP="00111483">
      <w:pPr>
        <w:autoSpaceDE w:val="0"/>
        <w:autoSpaceDN w:val="0"/>
        <w:adjustRightInd w:val="0"/>
        <w:ind w:firstLine="709"/>
        <w:jc w:val="both"/>
        <w:rPr>
          <w:iCs/>
        </w:rPr>
      </w:pPr>
      <w:r>
        <w:rPr>
          <w:iCs/>
        </w:rPr>
        <w:t>20</w:t>
      </w:r>
      <w:r w:rsidRPr="00ED2063">
        <w:rPr>
          <w:iCs/>
        </w:rPr>
        <w:t xml:space="preserve">) содержание на территории муниципального района </w:t>
      </w:r>
      <w:proofErr w:type="spellStart"/>
      <w:r w:rsidRPr="00ED2063">
        <w:rPr>
          <w:iCs/>
        </w:rPr>
        <w:t>межпоселенческих</w:t>
      </w:r>
      <w:proofErr w:type="spellEnd"/>
      <w:r w:rsidRPr="00ED2063">
        <w:rPr>
          <w:iCs/>
        </w:rPr>
        <w:t xml:space="preserve"> мест захоронения, организация ритуальных услуг;</w:t>
      </w:r>
    </w:p>
    <w:p w:rsidR="00111483" w:rsidRPr="00ED2063" w:rsidRDefault="00111483" w:rsidP="00111483">
      <w:pPr>
        <w:autoSpaceDE w:val="0"/>
        <w:autoSpaceDN w:val="0"/>
        <w:adjustRightInd w:val="0"/>
        <w:ind w:firstLine="709"/>
        <w:jc w:val="both"/>
        <w:rPr>
          <w:iCs/>
        </w:rPr>
      </w:pPr>
      <w:r>
        <w:rPr>
          <w:iCs/>
        </w:rPr>
        <w:t>21</w:t>
      </w:r>
      <w:r w:rsidRPr="00ED2063">
        <w:rPr>
          <w:iCs/>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11483" w:rsidRPr="00ED2063" w:rsidRDefault="00111483" w:rsidP="00111483">
      <w:pPr>
        <w:autoSpaceDE w:val="0"/>
        <w:autoSpaceDN w:val="0"/>
        <w:adjustRightInd w:val="0"/>
        <w:ind w:firstLine="709"/>
        <w:jc w:val="both"/>
        <w:rPr>
          <w:iCs/>
        </w:rPr>
      </w:pPr>
      <w:r>
        <w:rPr>
          <w:iCs/>
        </w:rPr>
        <w:t>22</w:t>
      </w:r>
      <w:r w:rsidRPr="00ED2063">
        <w:rPr>
          <w:iCs/>
        </w:rPr>
        <w:t xml:space="preserve">) организация библиотечного обслуживания населения </w:t>
      </w:r>
      <w:proofErr w:type="spellStart"/>
      <w:r w:rsidRPr="00ED2063">
        <w:rPr>
          <w:iCs/>
        </w:rPr>
        <w:t>межпоселенческими</w:t>
      </w:r>
      <w:proofErr w:type="spellEnd"/>
      <w:r w:rsidRPr="00ED2063">
        <w:rPr>
          <w:iCs/>
        </w:rPr>
        <w:t xml:space="preserve"> библиотеками, комплектование и обеспечение сохранности их библиотечных фондов;</w:t>
      </w:r>
    </w:p>
    <w:p w:rsidR="00111483" w:rsidRPr="00ED2063" w:rsidRDefault="00111483" w:rsidP="00111483">
      <w:pPr>
        <w:autoSpaceDE w:val="0"/>
        <w:autoSpaceDN w:val="0"/>
        <w:adjustRightInd w:val="0"/>
        <w:ind w:firstLine="709"/>
        <w:jc w:val="both"/>
        <w:rPr>
          <w:iCs/>
        </w:rPr>
      </w:pPr>
      <w:r>
        <w:rPr>
          <w:iCs/>
        </w:rPr>
        <w:t>23</w:t>
      </w:r>
      <w:r w:rsidRPr="00ED2063">
        <w:rPr>
          <w:iCs/>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11483" w:rsidRDefault="00111483" w:rsidP="00111483">
      <w:pPr>
        <w:autoSpaceDE w:val="0"/>
        <w:autoSpaceDN w:val="0"/>
        <w:adjustRightInd w:val="0"/>
        <w:ind w:firstLine="709"/>
        <w:jc w:val="both"/>
        <w:rPr>
          <w:iCs/>
        </w:rPr>
      </w:pPr>
      <w:r>
        <w:rPr>
          <w:iCs/>
        </w:rPr>
        <w:t>24</w:t>
      </w:r>
      <w:r w:rsidRPr="00ED2063">
        <w:rPr>
          <w:iCs/>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11483" w:rsidRPr="007B6F24" w:rsidRDefault="00111483" w:rsidP="00111483">
      <w:pPr>
        <w:autoSpaceDE w:val="0"/>
        <w:autoSpaceDN w:val="0"/>
        <w:adjustRightInd w:val="0"/>
        <w:ind w:firstLine="540"/>
        <w:jc w:val="both"/>
      </w:pPr>
      <w:r w:rsidRPr="007B6F24">
        <w:t xml:space="preserve">  25) </w:t>
      </w:r>
      <w:r w:rsidRPr="00691DA6">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11483" w:rsidRPr="00ED2063" w:rsidRDefault="00111483" w:rsidP="00111483">
      <w:pPr>
        <w:autoSpaceDE w:val="0"/>
        <w:autoSpaceDN w:val="0"/>
        <w:adjustRightInd w:val="0"/>
        <w:ind w:firstLine="709"/>
        <w:jc w:val="both"/>
        <w:rPr>
          <w:iCs/>
        </w:rPr>
      </w:pPr>
      <w:r w:rsidRPr="00ED2063">
        <w:rPr>
          <w:iCs/>
        </w:rPr>
        <w:t>2</w:t>
      </w:r>
      <w:r>
        <w:rPr>
          <w:iCs/>
        </w:rPr>
        <w:t>6</w:t>
      </w:r>
      <w:r w:rsidRPr="00ED2063">
        <w:rPr>
          <w:iCs/>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11483" w:rsidRPr="00ED2063" w:rsidRDefault="00111483" w:rsidP="00111483">
      <w:pPr>
        <w:autoSpaceDE w:val="0"/>
        <w:autoSpaceDN w:val="0"/>
        <w:adjustRightInd w:val="0"/>
        <w:ind w:firstLine="709"/>
        <w:jc w:val="both"/>
        <w:rPr>
          <w:iCs/>
        </w:rPr>
      </w:pPr>
      <w:r w:rsidRPr="00ED2063">
        <w:rPr>
          <w:iCs/>
        </w:rPr>
        <w:t>2</w:t>
      </w:r>
      <w:r>
        <w:rPr>
          <w:iCs/>
        </w:rPr>
        <w:t>7</w:t>
      </w:r>
      <w:r w:rsidRPr="00ED2063">
        <w:rPr>
          <w:iCs/>
        </w:rPr>
        <w:t xml:space="preserve">) организация и осуществление мероприятий по территориальной обороне и гражданской обороне, защите населения и территории </w:t>
      </w:r>
      <w:r w:rsidRPr="00ED2063">
        <w:rPr>
          <w:iCs/>
        </w:rPr>
        <w:lastRenderedPageBreak/>
        <w:t>муниципального района от чрезвычайных ситуаций природного и техногенного характера;</w:t>
      </w:r>
    </w:p>
    <w:p w:rsidR="00111483" w:rsidRPr="00ED2063" w:rsidRDefault="00111483" w:rsidP="00111483">
      <w:pPr>
        <w:autoSpaceDE w:val="0"/>
        <w:autoSpaceDN w:val="0"/>
        <w:adjustRightInd w:val="0"/>
        <w:ind w:firstLine="709"/>
        <w:jc w:val="both"/>
        <w:rPr>
          <w:iCs/>
        </w:rPr>
      </w:pPr>
      <w:r w:rsidRPr="00ED2063">
        <w:rPr>
          <w:iCs/>
        </w:rPr>
        <w:t>2</w:t>
      </w:r>
      <w:r>
        <w:rPr>
          <w:iCs/>
        </w:rPr>
        <w:t>8</w:t>
      </w:r>
      <w:r w:rsidRPr="00ED2063">
        <w:rPr>
          <w:iCs/>
        </w:rPr>
        <w:t xml:space="preserve">) создание, развитие и обеспечение охраны лечебно-оздоровительных местностей и курортов местного значения на территории </w:t>
      </w:r>
      <w:r w:rsidRPr="00076110">
        <w:rPr>
          <w:iCs/>
        </w:rPr>
        <w:t>сельских поселений и</w:t>
      </w:r>
      <w:r w:rsidRPr="00ED2063">
        <w:rPr>
          <w:iCs/>
        </w:rPr>
        <w:t xml:space="preserve">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11483" w:rsidRPr="00ED2063" w:rsidRDefault="00111483" w:rsidP="00111483">
      <w:pPr>
        <w:autoSpaceDE w:val="0"/>
        <w:autoSpaceDN w:val="0"/>
        <w:adjustRightInd w:val="0"/>
        <w:ind w:firstLine="709"/>
        <w:jc w:val="both"/>
        <w:rPr>
          <w:iCs/>
        </w:rPr>
      </w:pPr>
      <w:r w:rsidRPr="00ED2063">
        <w:rPr>
          <w:iCs/>
        </w:rPr>
        <w:t>2</w:t>
      </w:r>
      <w:r>
        <w:rPr>
          <w:iCs/>
        </w:rPr>
        <w:t>9</w:t>
      </w:r>
      <w:r w:rsidRPr="00ED2063">
        <w:rPr>
          <w:iCs/>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11483" w:rsidRPr="00ED2063" w:rsidRDefault="00111483" w:rsidP="00111483">
      <w:pPr>
        <w:autoSpaceDE w:val="0"/>
        <w:autoSpaceDN w:val="0"/>
        <w:adjustRightInd w:val="0"/>
        <w:ind w:firstLine="709"/>
        <w:jc w:val="both"/>
        <w:rPr>
          <w:iCs/>
        </w:rPr>
      </w:pPr>
      <w:r>
        <w:rPr>
          <w:iCs/>
        </w:rPr>
        <w:t>30</w:t>
      </w:r>
      <w:r w:rsidRPr="00ED2063">
        <w:rPr>
          <w:iCs/>
        </w:rPr>
        <w:t>) осуществление мероприятий по обеспечению безопасности людей на водных объектах, охране их жизни и здоровья;</w:t>
      </w:r>
    </w:p>
    <w:p w:rsidR="00111483" w:rsidRPr="00ED2063" w:rsidRDefault="00111483" w:rsidP="00111483">
      <w:pPr>
        <w:autoSpaceDE w:val="0"/>
        <w:autoSpaceDN w:val="0"/>
        <w:adjustRightInd w:val="0"/>
        <w:ind w:firstLine="709"/>
        <w:jc w:val="both"/>
        <w:rPr>
          <w:iCs/>
        </w:rPr>
      </w:pPr>
      <w:r>
        <w:rPr>
          <w:iCs/>
        </w:rPr>
        <w:t>31</w:t>
      </w:r>
      <w:r w:rsidRPr="00ED2063">
        <w:rPr>
          <w:iCs/>
        </w:rPr>
        <w:t>) создание условий для развития</w:t>
      </w:r>
      <w:r>
        <w:rPr>
          <w:iCs/>
        </w:rPr>
        <w:t xml:space="preserve"> </w:t>
      </w:r>
      <w:r w:rsidRPr="00ED2063">
        <w:rPr>
          <w:iCs/>
        </w:rPr>
        <w:t>сельскохозяйственного производства в поселениях, расширения рынка сельскохозяйственной про</w:t>
      </w:r>
      <w:r>
        <w:rPr>
          <w:iCs/>
        </w:rPr>
        <w:t xml:space="preserve">дукции, сырья и продовольствия, </w:t>
      </w:r>
      <w:r w:rsidRPr="00ED2063">
        <w:rPr>
          <w:iCs/>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11483" w:rsidRPr="00ED2063" w:rsidRDefault="00111483" w:rsidP="00111483">
      <w:pPr>
        <w:autoSpaceDE w:val="0"/>
        <w:autoSpaceDN w:val="0"/>
        <w:adjustRightInd w:val="0"/>
        <w:ind w:firstLine="709"/>
        <w:jc w:val="both"/>
        <w:rPr>
          <w:iCs/>
        </w:rPr>
      </w:pPr>
      <w:r>
        <w:rPr>
          <w:iCs/>
        </w:rPr>
        <w:t>32</w:t>
      </w:r>
      <w:r w:rsidRPr="00ED2063">
        <w:rPr>
          <w:iCs/>
        </w:rPr>
        <w:t>)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11483" w:rsidRPr="00ED2063" w:rsidRDefault="00111483" w:rsidP="00111483">
      <w:pPr>
        <w:autoSpaceDE w:val="0"/>
        <w:autoSpaceDN w:val="0"/>
        <w:adjustRightInd w:val="0"/>
        <w:ind w:firstLine="709"/>
        <w:jc w:val="both"/>
        <w:rPr>
          <w:iCs/>
        </w:rPr>
      </w:pPr>
      <w:r>
        <w:rPr>
          <w:iCs/>
        </w:rPr>
        <w:t>33</w:t>
      </w:r>
      <w:r w:rsidRPr="00ED2063">
        <w:rPr>
          <w:iCs/>
        </w:rPr>
        <w:t>) организация и осуществление мероприятий</w:t>
      </w:r>
      <w:r>
        <w:rPr>
          <w:iCs/>
        </w:rPr>
        <w:t xml:space="preserve"> </w:t>
      </w:r>
      <w:proofErr w:type="spellStart"/>
      <w:r w:rsidRPr="00ED2063">
        <w:rPr>
          <w:iCs/>
        </w:rPr>
        <w:t>межпоселенческого</w:t>
      </w:r>
      <w:proofErr w:type="spellEnd"/>
      <w:r w:rsidRPr="00ED2063">
        <w:rPr>
          <w:iCs/>
        </w:rPr>
        <w:t xml:space="preserve"> характера по работе с детьми и молодежью;</w:t>
      </w:r>
    </w:p>
    <w:p w:rsidR="00111483" w:rsidRPr="00ED2063" w:rsidRDefault="00111483" w:rsidP="00111483">
      <w:pPr>
        <w:autoSpaceDE w:val="0"/>
        <w:autoSpaceDN w:val="0"/>
        <w:adjustRightInd w:val="0"/>
        <w:ind w:firstLine="709"/>
        <w:jc w:val="both"/>
        <w:rPr>
          <w:iCs/>
        </w:rPr>
      </w:pPr>
      <w:r>
        <w:rPr>
          <w:iCs/>
        </w:rPr>
        <w:t>34</w:t>
      </w:r>
      <w:r w:rsidRPr="00ED2063">
        <w:rPr>
          <w:iCs/>
        </w:rPr>
        <w:t xml:space="preserve">) осуществление в пределах, установленных водным </w:t>
      </w:r>
      <w:hyperlink r:id="rId8" w:history="1">
        <w:r w:rsidRPr="00ED2063">
          <w:rPr>
            <w:iCs/>
          </w:rPr>
          <w:t>законодательством</w:t>
        </w:r>
      </w:hyperlink>
      <w:r w:rsidRPr="00ED2063">
        <w:rPr>
          <w:iCs/>
        </w:rPr>
        <w:t xml:space="preserve"> Российской Федерации, полномочий собственника водных объектов, </w:t>
      </w:r>
      <w:r w:rsidRPr="00076110">
        <w:rPr>
          <w:iCs/>
        </w:rPr>
        <w:t>информирование населения об ограничениях их использования,</w:t>
      </w:r>
      <w:r w:rsidRPr="00ED2063">
        <w:rPr>
          <w:iCs/>
        </w:rPr>
        <w:t xml:space="preserve">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w:t>
      </w:r>
      <w:r>
        <w:rPr>
          <w:iCs/>
        </w:rPr>
        <w:t>льзования и их береговым полосам</w:t>
      </w:r>
      <w:r w:rsidRPr="00ED2063">
        <w:rPr>
          <w:iCs/>
        </w:rPr>
        <w:t>;</w:t>
      </w:r>
    </w:p>
    <w:p w:rsidR="00111483" w:rsidRPr="00ED2063" w:rsidRDefault="00111483" w:rsidP="00111483">
      <w:pPr>
        <w:autoSpaceDE w:val="0"/>
        <w:autoSpaceDN w:val="0"/>
        <w:adjustRightInd w:val="0"/>
        <w:ind w:firstLine="709"/>
        <w:jc w:val="both"/>
        <w:rPr>
          <w:iCs/>
        </w:rPr>
      </w:pPr>
      <w:r>
        <w:rPr>
          <w:iCs/>
        </w:rPr>
        <w:t>35</w:t>
      </w:r>
      <w:r w:rsidRPr="00ED2063">
        <w:rPr>
          <w:iCs/>
        </w:rPr>
        <w:t>) осуществление муниципального лесного контроля;</w:t>
      </w:r>
    </w:p>
    <w:p w:rsidR="00111483" w:rsidRPr="00ED2063" w:rsidRDefault="00111483" w:rsidP="00111483">
      <w:pPr>
        <w:autoSpaceDE w:val="0"/>
        <w:autoSpaceDN w:val="0"/>
        <w:adjustRightInd w:val="0"/>
        <w:ind w:firstLine="709"/>
        <w:jc w:val="both"/>
        <w:rPr>
          <w:iCs/>
        </w:rPr>
      </w:pPr>
      <w:r>
        <w:rPr>
          <w:iCs/>
        </w:rPr>
        <w:t>36</w:t>
      </w:r>
      <w:r w:rsidRPr="00ED2063">
        <w:rPr>
          <w:iCs/>
        </w:rPr>
        <w:t xml:space="preserve">) обеспечение выполнения работ, необходимых для создания искусственных земельных участков для </w:t>
      </w:r>
      <w:r w:rsidRPr="00076110">
        <w:rPr>
          <w:iCs/>
        </w:rPr>
        <w:t>нужд  сельских поселений и</w:t>
      </w:r>
      <w:r w:rsidRPr="00ED2063">
        <w:rPr>
          <w:iCs/>
        </w:rPr>
        <w:t xml:space="preserve">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11483" w:rsidRPr="00ED2063" w:rsidRDefault="00111483" w:rsidP="00111483">
      <w:pPr>
        <w:autoSpaceDE w:val="0"/>
        <w:autoSpaceDN w:val="0"/>
        <w:adjustRightInd w:val="0"/>
        <w:ind w:firstLine="709"/>
        <w:jc w:val="both"/>
        <w:rPr>
          <w:iCs/>
        </w:rPr>
      </w:pPr>
      <w:r>
        <w:rPr>
          <w:iCs/>
        </w:rPr>
        <w:t>37</w:t>
      </w:r>
      <w:r w:rsidRPr="00ED2063">
        <w:rPr>
          <w:iCs/>
        </w:rPr>
        <w:t>) осуществление мер по противодействию коррупции в границах муниципального района;</w:t>
      </w:r>
    </w:p>
    <w:p w:rsidR="00111483" w:rsidRPr="00ED2063" w:rsidRDefault="00111483" w:rsidP="00111483">
      <w:pPr>
        <w:autoSpaceDE w:val="0"/>
        <w:autoSpaceDN w:val="0"/>
        <w:adjustRightInd w:val="0"/>
        <w:ind w:firstLine="709"/>
        <w:jc w:val="both"/>
        <w:rPr>
          <w:iCs/>
        </w:rPr>
      </w:pPr>
      <w:r w:rsidRPr="00ED2063">
        <w:rPr>
          <w:iCs/>
        </w:rPr>
        <w:t>3</w:t>
      </w:r>
      <w:r>
        <w:rPr>
          <w:iCs/>
        </w:rPr>
        <w:t>8</w:t>
      </w:r>
      <w:r w:rsidRPr="00ED2063">
        <w:rPr>
          <w:iCs/>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11483" w:rsidRPr="00943C12" w:rsidRDefault="00111483" w:rsidP="00111483">
      <w:pPr>
        <w:tabs>
          <w:tab w:val="left" w:pos="1200"/>
        </w:tabs>
        <w:autoSpaceDE w:val="0"/>
        <w:autoSpaceDN w:val="0"/>
        <w:adjustRightInd w:val="0"/>
        <w:ind w:firstLine="600"/>
        <w:jc w:val="both"/>
      </w:pPr>
      <w:r w:rsidRPr="00943C12">
        <w:rPr>
          <w:iCs/>
        </w:rPr>
        <w:lastRenderedPageBreak/>
        <w:t xml:space="preserve">39) </w:t>
      </w:r>
      <w:r w:rsidRPr="00943C12">
        <w:rPr>
          <w:iCs/>
        </w:rPr>
        <w:tab/>
        <w:t xml:space="preserve">осуществление муниципального земельного контроля </w:t>
      </w:r>
      <w:r w:rsidRPr="00076110">
        <w:t>в границах сельских поселений</w:t>
      </w:r>
      <w:r w:rsidRPr="00943C12">
        <w:rPr>
          <w:iCs/>
        </w:rPr>
        <w:t xml:space="preserve"> и на межселенной территории муниципального района;</w:t>
      </w:r>
      <w:r w:rsidRPr="00943C12">
        <w:t xml:space="preserve"> </w:t>
      </w:r>
    </w:p>
    <w:p w:rsidR="00111483" w:rsidRPr="00943C12" w:rsidRDefault="00111483" w:rsidP="00111483">
      <w:pPr>
        <w:tabs>
          <w:tab w:val="left" w:pos="1200"/>
        </w:tabs>
        <w:autoSpaceDE w:val="0"/>
        <w:autoSpaceDN w:val="0"/>
        <w:adjustRightInd w:val="0"/>
        <w:ind w:firstLine="600"/>
        <w:jc w:val="both"/>
        <w:rPr>
          <w:iCs/>
        </w:rPr>
      </w:pPr>
      <w:r w:rsidRPr="00943C12">
        <w:rPr>
          <w:iCs/>
        </w:rPr>
        <w:t xml:space="preserve">40) </w:t>
      </w:r>
      <w:r w:rsidRPr="00943C12">
        <w:rPr>
          <w:iCs/>
        </w:rPr>
        <w:tab/>
        <w:t>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111483" w:rsidRPr="00943C12" w:rsidRDefault="00111483" w:rsidP="00111483">
      <w:pPr>
        <w:tabs>
          <w:tab w:val="left" w:pos="1200"/>
        </w:tabs>
        <w:autoSpaceDE w:val="0"/>
        <w:autoSpaceDN w:val="0"/>
        <w:adjustRightInd w:val="0"/>
        <w:ind w:firstLine="600"/>
        <w:jc w:val="both"/>
        <w:rPr>
          <w:rFonts w:eastAsia="Calibri"/>
        </w:rPr>
      </w:pPr>
      <w:proofErr w:type="gramStart"/>
      <w:r w:rsidRPr="00943C12">
        <w:rPr>
          <w:rFonts w:eastAsia="Calibri"/>
        </w:rPr>
        <w:t>41)</w:t>
      </w:r>
      <w:r w:rsidRPr="00943C12">
        <w:rPr>
          <w:rFonts w:eastAsia="Calibri"/>
        </w:rPr>
        <w:tab/>
        <w:t xml:space="preserve">утверждение генеральных планов </w:t>
      </w:r>
      <w:r w:rsidRPr="00076110">
        <w:rPr>
          <w:rFonts w:eastAsia="Calibri"/>
        </w:rPr>
        <w:t>сельских</w:t>
      </w:r>
      <w:r w:rsidRPr="00943C12">
        <w:rPr>
          <w:rFonts w:eastAsia="Calibri"/>
        </w:rPr>
        <w:t xml:space="preserve"> поселений, правил землепользования и застройки, утверждение подготовленной на основе генеральных планов </w:t>
      </w:r>
      <w:r w:rsidRPr="00076110">
        <w:rPr>
          <w:rFonts w:eastAsia="Calibri"/>
        </w:rPr>
        <w:t>сельских</w:t>
      </w:r>
      <w:r w:rsidRPr="00943C12">
        <w:rPr>
          <w:rFonts w:eastAsia="Calibri"/>
        </w:rPr>
        <w:t xml:space="preserve">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076110">
        <w:rPr>
          <w:rFonts w:eastAsia="Calibri"/>
        </w:rPr>
        <w:t>сельских</w:t>
      </w:r>
      <w:r w:rsidRPr="00943C12">
        <w:rPr>
          <w:rFonts w:eastAsia="Calibri"/>
        </w:rPr>
        <w:t xml:space="preserve"> поселений, утверждение местных нормативов градостроительного проектирования</w:t>
      </w:r>
      <w:proofErr w:type="gramEnd"/>
      <w:r w:rsidRPr="00943C12">
        <w:rPr>
          <w:rFonts w:eastAsia="Calibri"/>
        </w:rPr>
        <w:t xml:space="preserve"> </w:t>
      </w:r>
      <w:r w:rsidRPr="00076110">
        <w:rPr>
          <w:rFonts w:eastAsia="Calibri"/>
        </w:rPr>
        <w:t>сельских</w:t>
      </w:r>
      <w:r>
        <w:rPr>
          <w:rFonts w:eastAsia="Calibri"/>
        </w:rPr>
        <w:t xml:space="preserve"> </w:t>
      </w:r>
      <w:r w:rsidRPr="00943C12">
        <w:rPr>
          <w:rFonts w:eastAsia="Calibri"/>
        </w:rPr>
        <w:t>поселений, р</w:t>
      </w:r>
      <w:r>
        <w:rPr>
          <w:rFonts w:eastAsia="Calibri"/>
        </w:rPr>
        <w:t xml:space="preserve">езервирование земель и изъятие </w:t>
      </w:r>
      <w:r w:rsidRPr="00943C12">
        <w:rPr>
          <w:rFonts w:eastAsia="Calibri"/>
        </w:rPr>
        <w:t xml:space="preserve">земельных участков в границах </w:t>
      </w:r>
      <w:r w:rsidRPr="00076110">
        <w:rPr>
          <w:rFonts w:eastAsia="Calibri"/>
        </w:rPr>
        <w:t>сельских</w:t>
      </w:r>
      <w:r w:rsidRPr="00943C12">
        <w:rPr>
          <w:rFonts w:eastAsia="Calibri"/>
        </w:rPr>
        <w:t xml:space="preserve"> поселений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11483" w:rsidRDefault="00111483" w:rsidP="00111483">
      <w:pPr>
        <w:tabs>
          <w:tab w:val="left" w:pos="1200"/>
        </w:tabs>
        <w:autoSpaceDE w:val="0"/>
        <w:autoSpaceDN w:val="0"/>
        <w:adjustRightInd w:val="0"/>
        <w:ind w:firstLine="600"/>
        <w:jc w:val="both"/>
      </w:pPr>
      <w:r w:rsidRPr="00943C12">
        <w:t>42)</w:t>
      </w:r>
      <w:r w:rsidRPr="00943C12">
        <w:tab/>
        <w:t xml:space="preserve">создание, содержание и организация деятельности аварийно-спасательных служб и (или) аварийно-спасательных формирований на территории </w:t>
      </w:r>
      <w:r w:rsidRPr="00076110">
        <w:t>сельских</w:t>
      </w:r>
      <w:r w:rsidRPr="00943C12">
        <w:t xml:space="preserve"> поселений</w:t>
      </w:r>
      <w:proofErr w:type="gramStart"/>
      <w:r w:rsidRPr="00943C12">
        <w:t>.</w:t>
      </w:r>
      <w:r w:rsidR="00076110">
        <w:t>».</w:t>
      </w:r>
      <w:proofErr w:type="gramEnd"/>
    </w:p>
    <w:p w:rsidR="00A34606" w:rsidRDefault="00A34606" w:rsidP="00111483">
      <w:pPr>
        <w:tabs>
          <w:tab w:val="left" w:pos="1200"/>
        </w:tabs>
        <w:autoSpaceDE w:val="0"/>
        <w:autoSpaceDN w:val="0"/>
        <w:adjustRightInd w:val="0"/>
        <w:ind w:firstLine="600"/>
        <w:jc w:val="both"/>
      </w:pPr>
    </w:p>
    <w:p w:rsidR="00BA4FEE" w:rsidRPr="00CF577B" w:rsidRDefault="00BA4FEE" w:rsidP="00111483">
      <w:pPr>
        <w:tabs>
          <w:tab w:val="left" w:pos="1200"/>
        </w:tabs>
        <w:autoSpaceDE w:val="0"/>
        <w:autoSpaceDN w:val="0"/>
        <w:adjustRightInd w:val="0"/>
        <w:ind w:firstLine="600"/>
        <w:jc w:val="both"/>
        <w:rPr>
          <w:b/>
        </w:rPr>
      </w:pPr>
      <w:r w:rsidRPr="00CF577B">
        <w:rPr>
          <w:b/>
        </w:rPr>
        <w:t>2) В статье 27:</w:t>
      </w:r>
    </w:p>
    <w:p w:rsidR="00BA4FEE" w:rsidRDefault="00BA4FEE" w:rsidP="00111483">
      <w:pPr>
        <w:tabs>
          <w:tab w:val="left" w:pos="1200"/>
        </w:tabs>
        <w:autoSpaceDE w:val="0"/>
        <w:autoSpaceDN w:val="0"/>
        <w:adjustRightInd w:val="0"/>
        <w:ind w:firstLine="600"/>
        <w:jc w:val="both"/>
      </w:pPr>
      <w:r>
        <w:t>Пункт 7 изложить в следующей редакции:</w:t>
      </w:r>
    </w:p>
    <w:p w:rsidR="00BA4FEE" w:rsidRDefault="00BA4FEE" w:rsidP="00111483">
      <w:pPr>
        <w:tabs>
          <w:tab w:val="left" w:pos="1200"/>
        </w:tabs>
        <w:autoSpaceDE w:val="0"/>
        <w:autoSpaceDN w:val="0"/>
        <w:adjustRightInd w:val="0"/>
        <w:ind w:firstLine="600"/>
        <w:jc w:val="both"/>
      </w:pPr>
      <w:r>
        <w:t>«7.Депутат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BA4FEE" w:rsidRDefault="00BA4FEE" w:rsidP="00111483">
      <w:pPr>
        <w:tabs>
          <w:tab w:val="left" w:pos="1200"/>
        </w:tabs>
        <w:autoSpaceDE w:val="0"/>
        <w:autoSpaceDN w:val="0"/>
        <w:adjustRightInd w:val="0"/>
        <w:ind w:firstLine="600"/>
        <w:jc w:val="both"/>
      </w:pPr>
    </w:p>
    <w:p w:rsidR="00A34606" w:rsidRPr="00CF577B" w:rsidRDefault="00BA4FEE" w:rsidP="00111483">
      <w:pPr>
        <w:tabs>
          <w:tab w:val="left" w:pos="1200"/>
        </w:tabs>
        <w:autoSpaceDE w:val="0"/>
        <w:autoSpaceDN w:val="0"/>
        <w:adjustRightInd w:val="0"/>
        <w:ind w:firstLine="600"/>
        <w:jc w:val="both"/>
        <w:rPr>
          <w:b/>
        </w:rPr>
      </w:pPr>
      <w:r w:rsidRPr="00CF577B">
        <w:rPr>
          <w:b/>
        </w:rPr>
        <w:t>3) В статье 28</w:t>
      </w:r>
      <w:r w:rsidR="008B1EB0" w:rsidRPr="00CF577B">
        <w:rPr>
          <w:b/>
        </w:rPr>
        <w:t>:</w:t>
      </w:r>
    </w:p>
    <w:p w:rsidR="00BA4FEE" w:rsidRDefault="00BA4FEE" w:rsidP="008B1EB0">
      <w:pPr>
        <w:autoSpaceDE w:val="0"/>
        <w:autoSpaceDN w:val="0"/>
        <w:adjustRightInd w:val="0"/>
        <w:ind w:firstLine="600"/>
        <w:jc w:val="both"/>
      </w:pPr>
      <w:r>
        <w:t>Абзац первый подпункта 1.1. изложить в следующей редакции:</w:t>
      </w:r>
    </w:p>
    <w:p w:rsidR="00A34606" w:rsidRDefault="00BA4FEE" w:rsidP="008B1EB0">
      <w:pPr>
        <w:autoSpaceDE w:val="0"/>
        <w:autoSpaceDN w:val="0"/>
        <w:adjustRightInd w:val="0"/>
        <w:ind w:firstLine="600"/>
        <w:jc w:val="both"/>
        <w:rPr>
          <w:rFonts w:eastAsiaTheme="minorHAnsi"/>
          <w:color w:val="auto"/>
          <w:lang w:eastAsia="en-US"/>
        </w:rPr>
      </w:pPr>
      <w:r w:rsidRPr="008B1EB0">
        <w:t xml:space="preserve"> </w:t>
      </w:r>
      <w:proofErr w:type="gramStart"/>
      <w:r>
        <w:t>«1.1.</w:t>
      </w:r>
      <w:r w:rsidR="008B1EB0">
        <w:rPr>
          <w:rFonts w:eastAsiaTheme="minorHAnsi"/>
          <w:color w:val="auto"/>
          <w:lang w:eastAsia="en-US"/>
        </w:rPr>
        <w:t xml:space="preserve">Полномочия депутата, </w:t>
      </w:r>
      <w:r w:rsidR="00A34606" w:rsidRPr="00A34606">
        <w:rPr>
          <w:rFonts w:eastAsiaTheme="minorHAnsi"/>
          <w:color w:val="auto"/>
          <w:lang w:eastAsia="en-US"/>
        </w:rPr>
        <w:t xml:space="preserve">прекращаются досрочно в случае несоблюдения ограничений, запретов, неисполнения обязанностей, установленных Федеральным </w:t>
      </w:r>
      <w:hyperlink r:id="rId9" w:history="1">
        <w:r w:rsidR="00A34606" w:rsidRPr="00A34606">
          <w:rPr>
            <w:rFonts w:eastAsiaTheme="minorHAnsi"/>
            <w:color w:val="0000FF"/>
            <w:lang w:eastAsia="en-US"/>
          </w:rPr>
          <w:t>законом</w:t>
        </w:r>
      </w:hyperlink>
      <w:r w:rsidR="00A34606" w:rsidRPr="00A34606">
        <w:rPr>
          <w:rFonts w:eastAsiaTheme="minorHAnsi"/>
          <w:color w:val="auto"/>
          <w:lang w:eastAsia="en-US"/>
        </w:rPr>
        <w:t xml:space="preserve"> от 25 декабря 2008 года </w:t>
      </w:r>
      <w:r w:rsidR="008B1EB0">
        <w:rPr>
          <w:rFonts w:eastAsiaTheme="minorHAnsi"/>
          <w:color w:val="auto"/>
          <w:lang w:eastAsia="en-US"/>
        </w:rPr>
        <w:t>№</w:t>
      </w:r>
      <w:r w:rsidR="00A34606" w:rsidRPr="00A34606">
        <w:rPr>
          <w:rFonts w:eastAsiaTheme="minorHAnsi"/>
          <w:color w:val="auto"/>
          <w:lang w:eastAsia="en-US"/>
        </w:rPr>
        <w:t xml:space="preserve">273-ФЗ "О противодействии коррупции", Федеральным </w:t>
      </w:r>
      <w:hyperlink r:id="rId10" w:history="1">
        <w:r w:rsidR="00A34606" w:rsidRPr="00A34606">
          <w:rPr>
            <w:rFonts w:eastAsiaTheme="minorHAnsi"/>
            <w:color w:val="0000FF"/>
            <w:lang w:eastAsia="en-US"/>
          </w:rPr>
          <w:t>законом</w:t>
        </w:r>
      </w:hyperlink>
      <w:r w:rsidR="00A34606" w:rsidRPr="00A34606">
        <w:rPr>
          <w:rFonts w:eastAsiaTheme="minorHAnsi"/>
          <w:color w:val="auto"/>
          <w:lang w:eastAsia="en-US"/>
        </w:rPr>
        <w:t xml:space="preserve"> от 3 декабря 2012 года </w:t>
      </w:r>
      <w:r w:rsidR="008B1EB0">
        <w:rPr>
          <w:rFonts w:eastAsiaTheme="minorHAnsi"/>
          <w:color w:val="auto"/>
          <w:lang w:eastAsia="en-US"/>
        </w:rPr>
        <w:t>№</w:t>
      </w:r>
      <w:r w:rsidR="00A34606" w:rsidRPr="00A34606">
        <w:rPr>
          <w:rFonts w:eastAsiaTheme="minorHAnsi"/>
          <w:color w:val="auto"/>
          <w:lang w:eastAsia="en-US"/>
        </w:rPr>
        <w:t xml:space="preserve">230-ФЗ "О контроле за соответствием расходов лиц, замещающих государственные должности, и иных лиц их доходам", Федеральным </w:t>
      </w:r>
      <w:hyperlink r:id="rId11" w:history="1">
        <w:r w:rsidR="00A34606" w:rsidRPr="00A34606">
          <w:rPr>
            <w:rFonts w:eastAsiaTheme="minorHAnsi"/>
            <w:color w:val="0000FF"/>
            <w:lang w:eastAsia="en-US"/>
          </w:rPr>
          <w:t>законом</w:t>
        </w:r>
      </w:hyperlink>
      <w:r w:rsidR="008B1EB0">
        <w:rPr>
          <w:rFonts w:eastAsiaTheme="minorHAnsi"/>
          <w:color w:val="auto"/>
          <w:lang w:eastAsia="en-US"/>
        </w:rPr>
        <w:t xml:space="preserve"> от 7 мая 2013 года №</w:t>
      </w:r>
      <w:r w:rsidR="00A34606" w:rsidRPr="00A34606">
        <w:rPr>
          <w:rFonts w:eastAsiaTheme="minorHAnsi"/>
          <w:color w:val="auto"/>
          <w:lang w:eastAsia="en-US"/>
        </w:rPr>
        <w:t>79-ФЗ "О запрете отдельным категориям лиц открывать</w:t>
      </w:r>
      <w:proofErr w:type="gramEnd"/>
      <w:r w:rsidR="00A34606" w:rsidRPr="00A34606">
        <w:rPr>
          <w:rFonts w:eastAsiaTheme="minorHAnsi"/>
          <w:color w:val="auto"/>
          <w:lang w:eastAsia="en-US"/>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eastAsiaTheme="minorHAnsi"/>
          <w:color w:val="auto"/>
          <w:lang w:eastAsia="en-US"/>
        </w:rPr>
        <w:t>н</w:t>
      </w:r>
      <w:r w:rsidR="00847F94">
        <w:rPr>
          <w:rFonts w:eastAsiaTheme="minorHAnsi"/>
          <w:color w:val="auto"/>
          <w:lang w:eastAsia="en-US"/>
        </w:rPr>
        <w:t>ыми финансовыми инструментами"»;</w:t>
      </w:r>
    </w:p>
    <w:p w:rsidR="00847F94" w:rsidRDefault="00847F94" w:rsidP="008B1EB0">
      <w:pPr>
        <w:autoSpaceDE w:val="0"/>
        <w:autoSpaceDN w:val="0"/>
        <w:adjustRightInd w:val="0"/>
        <w:ind w:firstLine="600"/>
        <w:jc w:val="both"/>
        <w:rPr>
          <w:rFonts w:eastAsiaTheme="minorHAnsi"/>
          <w:color w:val="auto"/>
          <w:lang w:eastAsia="en-US"/>
        </w:rPr>
      </w:pPr>
      <w:r>
        <w:rPr>
          <w:rFonts w:eastAsiaTheme="minorHAnsi"/>
          <w:color w:val="auto"/>
          <w:lang w:eastAsia="en-US"/>
        </w:rPr>
        <w:t>Пункт 7 дополнить абзацем следующего содержания:</w:t>
      </w:r>
    </w:p>
    <w:p w:rsidR="00847F94" w:rsidRDefault="00847F94" w:rsidP="008B1EB0">
      <w:pPr>
        <w:autoSpaceDE w:val="0"/>
        <w:autoSpaceDN w:val="0"/>
        <w:adjustRightInd w:val="0"/>
        <w:ind w:firstLine="600"/>
        <w:jc w:val="both"/>
        <w:rPr>
          <w:rFonts w:eastAsiaTheme="minorHAnsi"/>
          <w:color w:val="auto"/>
          <w:lang w:eastAsia="en-US"/>
        </w:rPr>
      </w:pPr>
      <w:proofErr w:type="gramStart"/>
      <w:r>
        <w:rPr>
          <w:rFonts w:eastAsiaTheme="minorHAnsi"/>
          <w:color w:val="auto"/>
          <w:lang w:eastAsia="en-US"/>
        </w:rPr>
        <w:lastRenderedPageBreak/>
        <w:t xml:space="preserve">«Лица, являвшиеся депутатами районного Совета, распущенного на основании части 2.1 статьи 73 Федерального </w:t>
      </w:r>
      <w:r w:rsidR="0022035B">
        <w:rPr>
          <w:rFonts w:eastAsiaTheme="minorHAnsi"/>
          <w:color w:val="auto"/>
          <w:lang w:eastAsia="en-US"/>
        </w:rPr>
        <w:t xml:space="preserve">закона от 06 октября 2003 года «131-ФЗ «Об общих принципах </w:t>
      </w:r>
      <w:r w:rsidR="006B1B31">
        <w:rPr>
          <w:rFonts w:eastAsiaTheme="minorHAnsi"/>
          <w:color w:val="auto"/>
          <w:lang w:eastAsia="en-US"/>
        </w:rPr>
        <w:t>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006B1B31">
        <w:rPr>
          <w:rFonts w:eastAsiaTheme="minorHAnsi"/>
          <w:color w:val="auto"/>
          <w:lang w:eastAsia="en-US"/>
        </w:rPr>
        <w:t xml:space="preserve"> связи с указанными обстоятельствами</w:t>
      </w:r>
      <w:proofErr w:type="gramStart"/>
      <w:r w:rsidR="006B1B31">
        <w:rPr>
          <w:rFonts w:eastAsiaTheme="minorHAnsi"/>
          <w:color w:val="auto"/>
          <w:lang w:eastAsia="en-US"/>
        </w:rPr>
        <w:t>.».</w:t>
      </w:r>
      <w:proofErr w:type="gramEnd"/>
    </w:p>
    <w:p w:rsidR="00BA4FEE" w:rsidRDefault="00BA4FEE" w:rsidP="008B1EB0">
      <w:pPr>
        <w:autoSpaceDE w:val="0"/>
        <w:autoSpaceDN w:val="0"/>
        <w:adjustRightInd w:val="0"/>
        <w:ind w:firstLine="600"/>
        <w:jc w:val="both"/>
        <w:rPr>
          <w:rFonts w:eastAsiaTheme="minorHAnsi"/>
          <w:color w:val="auto"/>
          <w:lang w:eastAsia="en-US"/>
        </w:rPr>
      </w:pPr>
    </w:p>
    <w:p w:rsidR="0047727B" w:rsidRPr="00CF577B" w:rsidRDefault="00BA4FEE" w:rsidP="0047727B">
      <w:pPr>
        <w:autoSpaceDE w:val="0"/>
        <w:autoSpaceDN w:val="0"/>
        <w:adjustRightInd w:val="0"/>
        <w:ind w:firstLine="600"/>
        <w:jc w:val="both"/>
        <w:rPr>
          <w:rFonts w:eastAsiaTheme="minorHAnsi"/>
          <w:b/>
          <w:color w:val="auto"/>
          <w:lang w:eastAsia="en-US"/>
        </w:rPr>
      </w:pPr>
      <w:r w:rsidRPr="00CF577B">
        <w:rPr>
          <w:rFonts w:eastAsiaTheme="minorHAnsi"/>
          <w:b/>
          <w:color w:val="auto"/>
          <w:lang w:eastAsia="en-US"/>
        </w:rPr>
        <w:t>4) В статье 29:</w:t>
      </w:r>
    </w:p>
    <w:p w:rsidR="00BA4FEE" w:rsidRDefault="00BA4FEE" w:rsidP="008B1EB0">
      <w:pPr>
        <w:autoSpaceDE w:val="0"/>
        <w:autoSpaceDN w:val="0"/>
        <w:adjustRightInd w:val="0"/>
        <w:ind w:firstLine="600"/>
        <w:jc w:val="both"/>
        <w:rPr>
          <w:rFonts w:eastAsiaTheme="minorHAnsi"/>
          <w:color w:val="auto"/>
          <w:lang w:eastAsia="en-US"/>
        </w:rPr>
      </w:pPr>
      <w:r>
        <w:rPr>
          <w:rFonts w:eastAsiaTheme="minorHAnsi"/>
          <w:color w:val="auto"/>
          <w:lang w:eastAsia="en-US"/>
        </w:rPr>
        <w:t>Пункт 2 изложить в следующей редакции:</w:t>
      </w:r>
    </w:p>
    <w:p w:rsidR="00BA4FEE" w:rsidRDefault="00BA4FEE" w:rsidP="008B1EB0">
      <w:pPr>
        <w:autoSpaceDE w:val="0"/>
        <w:autoSpaceDN w:val="0"/>
        <w:adjustRightInd w:val="0"/>
        <w:ind w:firstLine="600"/>
        <w:jc w:val="both"/>
        <w:rPr>
          <w:rFonts w:eastAsiaTheme="minorHAnsi"/>
          <w:color w:val="auto"/>
          <w:lang w:eastAsia="en-US"/>
        </w:rPr>
      </w:pPr>
      <w:r>
        <w:rPr>
          <w:rFonts w:eastAsiaTheme="minorHAnsi"/>
          <w:color w:val="auto"/>
          <w:lang w:eastAsia="en-US"/>
        </w:rPr>
        <w:t xml:space="preserve">«2.Деятельностью администрации руководит на основе единоначалия </w:t>
      </w:r>
      <w:r w:rsidR="00956A56">
        <w:rPr>
          <w:rFonts w:eastAsiaTheme="minorHAnsi"/>
          <w:color w:val="auto"/>
          <w:lang w:eastAsia="en-US"/>
        </w:rPr>
        <w:t xml:space="preserve">Глава </w:t>
      </w:r>
      <w:r w:rsidR="001C133D">
        <w:rPr>
          <w:rFonts w:eastAsiaTheme="minorHAnsi"/>
          <w:color w:val="auto"/>
          <w:lang w:eastAsia="en-US"/>
        </w:rPr>
        <w:t>района</w:t>
      </w:r>
      <w:proofErr w:type="gramStart"/>
      <w:r w:rsidR="00956A56">
        <w:rPr>
          <w:rFonts w:eastAsiaTheme="minorHAnsi"/>
          <w:color w:val="auto"/>
          <w:lang w:eastAsia="en-US"/>
        </w:rPr>
        <w:t>.»;</w:t>
      </w:r>
      <w:proofErr w:type="gramEnd"/>
    </w:p>
    <w:p w:rsidR="00956A56" w:rsidRDefault="00956A56" w:rsidP="008B1EB0">
      <w:pPr>
        <w:autoSpaceDE w:val="0"/>
        <w:autoSpaceDN w:val="0"/>
        <w:adjustRightInd w:val="0"/>
        <w:ind w:firstLine="600"/>
        <w:jc w:val="both"/>
        <w:rPr>
          <w:rFonts w:eastAsiaTheme="minorHAnsi"/>
          <w:color w:val="auto"/>
          <w:lang w:eastAsia="en-US"/>
        </w:rPr>
      </w:pPr>
      <w:r>
        <w:rPr>
          <w:rFonts w:eastAsiaTheme="minorHAnsi"/>
          <w:color w:val="auto"/>
          <w:lang w:eastAsia="en-US"/>
        </w:rPr>
        <w:t>Пункт 4 изложить в следующей редакции:</w:t>
      </w:r>
    </w:p>
    <w:p w:rsidR="00956A56" w:rsidRDefault="00956A56" w:rsidP="0047727B">
      <w:pPr>
        <w:autoSpaceDE w:val="0"/>
        <w:autoSpaceDN w:val="0"/>
        <w:adjustRightInd w:val="0"/>
        <w:ind w:firstLine="600"/>
        <w:jc w:val="both"/>
        <w:rPr>
          <w:rFonts w:eastAsiaTheme="minorHAnsi"/>
          <w:color w:val="auto"/>
          <w:lang w:eastAsia="en-US"/>
        </w:rPr>
      </w:pPr>
      <w:r>
        <w:rPr>
          <w:rFonts w:eastAsiaTheme="minorHAnsi"/>
          <w:color w:val="auto"/>
          <w:lang w:eastAsia="en-US"/>
        </w:rPr>
        <w:t>«4.Структура администрации района утверждается Советом депутатов района по представлению Главы района</w:t>
      </w:r>
      <w:proofErr w:type="gramStart"/>
      <w:r>
        <w:rPr>
          <w:rFonts w:eastAsiaTheme="minorHAnsi"/>
          <w:color w:val="auto"/>
          <w:lang w:eastAsia="en-US"/>
        </w:rPr>
        <w:t>.».</w:t>
      </w:r>
      <w:proofErr w:type="gramEnd"/>
    </w:p>
    <w:p w:rsidR="0047727B" w:rsidRDefault="0047727B" w:rsidP="0047727B">
      <w:pPr>
        <w:autoSpaceDE w:val="0"/>
        <w:autoSpaceDN w:val="0"/>
        <w:adjustRightInd w:val="0"/>
        <w:ind w:firstLine="600"/>
        <w:jc w:val="both"/>
        <w:rPr>
          <w:rFonts w:eastAsiaTheme="minorHAnsi"/>
          <w:color w:val="auto"/>
          <w:lang w:eastAsia="en-US"/>
        </w:rPr>
      </w:pPr>
    </w:p>
    <w:p w:rsidR="0047727B" w:rsidRPr="00CF577B" w:rsidRDefault="003843B4" w:rsidP="003843B4">
      <w:pPr>
        <w:widowControl w:val="0"/>
        <w:autoSpaceDE w:val="0"/>
        <w:autoSpaceDN w:val="0"/>
        <w:adjustRightInd w:val="0"/>
        <w:jc w:val="both"/>
        <w:rPr>
          <w:rFonts w:eastAsiaTheme="minorHAnsi"/>
          <w:b/>
          <w:color w:val="auto"/>
          <w:lang w:eastAsia="en-US"/>
        </w:rPr>
      </w:pPr>
      <w:r w:rsidRPr="00CF577B">
        <w:rPr>
          <w:rFonts w:eastAsiaTheme="minorHAnsi"/>
          <w:b/>
          <w:color w:val="auto"/>
          <w:lang w:eastAsia="en-US"/>
        </w:rPr>
        <w:tab/>
        <w:t>5) В статье 37:</w:t>
      </w:r>
    </w:p>
    <w:p w:rsidR="003843B4" w:rsidRDefault="003843B4" w:rsidP="003843B4">
      <w:pPr>
        <w:widowControl w:val="0"/>
        <w:autoSpaceDE w:val="0"/>
        <w:autoSpaceDN w:val="0"/>
        <w:adjustRightInd w:val="0"/>
        <w:jc w:val="both"/>
        <w:rPr>
          <w:rFonts w:eastAsiaTheme="minorHAnsi"/>
          <w:color w:val="auto"/>
          <w:lang w:eastAsia="en-US"/>
        </w:rPr>
      </w:pPr>
      <w:r>
        <w:rPr>
          <w:rFonts w:eastAsiaTheme="minorHAnsi"/>
          <w:color w:val="auto"/>
          <w:lang w:eastAsia="en-US"/>
        </w:rPr>
        <w:tab/>
        <w:t>Пункт 1 изложить в следующей редакции:</w:t>
      </w:r>
    </w:p>
    <w:p w:rsidR="00BC10BB" w:rsidRDefault="003843B4" w:rsidP="003843B4">
      <w:pPr>
        <w:widowControl w:val="0"/>
        <w:autoSpaceDE w:val="0"/>
        <w:autoSpaceDN w:val="0"/>
        <w:adjustRightInd w:val="0"/>
        <w:jc w:val="both"/>
        <w:rPr>
          <w:rFonts w:eastAsiaTheme="minorHAnsi"/>
          <w:color w:val="auto"/>
          <w:lang w:eastAsia="en-US"/>
        </w:rPr>
      </w:pPr>
      <w:r>
        <w:rPr>
          <w:rFonts w:eastAsiaTheme="minorHAnsi"/>
          <w:color w:val="auto"/>
          <w:lang w:eastAsia="en-US"/>
        </w:rPr>
        <w:tab/>
      </w:r>
      <w:r w:rsidR="00BC10BB">
        <w:rPr>
          <w:rFonts w:eastAsiaTheme="minorHAnsi"/>
          <w:color w:val="auto"/>
          <w:lang w:eastAsia="en-US"/>
        </w:rPr>
        <w:t>«1.Правотворческой инициативой в Пировском районе обладают граждане района, депутат Совета, группа депутатов Совета, Глава района, администрация района, прокурор района, которая выражается во внесении в администрацию района, Совет депутатов проектов муниципальных правовых актов и предложений об изменении и отмене действующих муниципальных правовых актов</w:t>
      </w:r>
      <w:proofErr w:type="gramStart"/>
      <w:r w:rsidR="00BC10BB">
        <w:rPr>
          <w:rFonts w:eastAsiaTheme="minorHAnsi"/>
          <w:color w:val="auto"/>
          <w:lang w:eastAsia="en-US"/>
        </w:rPr>
        <w:t>.».</w:t>
      </w:r>
      <w:proofErr w:type="gramEnd"/>
    </w:p>
    <w:p w:rsidR="0047727B" w:rsidRDefault="0047727B" w:rsidP="003843B4">
      <w:pPr>
        <w:widowControl w:val="0"/>
        <w:autoSpaceDE w:val="0"/>
        <w:autoSpaceDN w:val="0"/>
        <w:adjustRightInd w:val="0"/>
        <w:jc w:val="both"/>
        <w:rPr>
          <w:rFonts w:eastAsiaTheme="minorHAnsi"/>
          <w:color w:val="auto"/>
          <w:lang w:eastAsia="en-US"/>
        </w:rPr>
      </w:pPr>
    </w:p>
    <w:p w:rsidR="00BC10BB" w:rsidRPr="00CF577B" w:rsidRDefault="00B30C9D" w:rsidP="003843B4">
      <w:pPr>
        <w:widowControl w:val="0"/>
        <w:autoSpaceDE w:val="0"/>
        <w:autoSpaceDN w:val="0"/>
        <w:adjustRightInd w:val="0"/>
        <w:jc w:val="both"/>
        <w:rPr>
          <w:rFonts w:eastAsiaTheme="minorHAnsi"/>
          <w:b/>
          <w:color w:val="auto"/>
          <w:lang w:eastAsia="en-US"/>
        </w:rPr>
      </w:pPr>
      <w:r w:rsidRPr="00CF577B">
        <w:rPr>
          <w:rFonts w:eastAsiaTheme="minorHAnsi"/>
          <w:b/>
          <w:color w:val="auto"/>
          <w:lang w:eastAsia="en-US"/>
        </w:rPr>
        <w:tab/>
        <w:t>6) В статье 50</w:t>
      </w:r>
    </w:p>
    <w:p w:rsidR="00CF577B" w:rsidRDefault="00B30C9D" w:rsidP="003843B4">
      <w:pPr>
        <w:widowControl w:val="0"/>
        <w:autoSpaceDE w:val="0"/>
        <w:autoSpaceDN w:val="0"/>
        <w:adjustRightInd w:val="0"/>
        <w:jc w:val="both"/>
        <w:rPr>
          <w:rFonts w:eastAsiaTheme="minorHAnsi"/>
          <w:color w:val="auto"/>
          <w:lang w:eastAsia="en-US"/>
        </w:rPr>
      </w:pPr>
      <w:r>
        <w:rPr>
          <w:rFonts w:eastAsiaTheme="minorHAnsi"/>
          <w:color w:val="auto"/>
          <w:lang w:eastAsia="en-US"/>
        </w:rPr>
        <w:tab/>
        <w:t>В пункте 4</w:t>
      </w:r>
      <w:r w:rsidR="00CF577B">
        <w:rPr>
          <w:rFonts w:eastAsiaTheme="minorHAnsi"/>
          <w:color w:val="auto"/>
          <w:lang w:eastAsia="en-US"/>
        </w:rPr>
        <w:t xml:space="preserve"> слова «затрат на их денежное содержание» заменить словами «расходов на оплату их труда».</w:t>
      </w:r>
    </w:p>
    <w:p w:rsidR="0047727B" w:rsidRDefault="0047727B" w:rsidP="003843B4">
      <w:pPr>
        <w:widowControl w:val="0"/>
        <w:autoSpaceDE w:val="0"/>
        <w:autoSpaceDN w:val="0"/>
        <w:adjustRightInd w:val="0"/>
        <w:jc w:val="both"/>
        <w:rPr>
          <w:rFonts w:eastAsiaTheme="minorHAnsi"/>
          <w:color w:val="auto"/>
          <w:lang w:eastAsia="en-US"/>
        </w:rPr>
      </w:pPr>
    </w:p>
    <w:p w:rsidR="00CF577B" w:rsidRDefault="00CF577B" w:rsidP="003843B4">
      <w:pPr>
        <w:widowControl w:val="0"/>
        <w:autoSpaceDE w:val="0"/>
        <w:autoSpaceDN w:val="0"/>
        <w:adjustRightInd w:val="0"/>
        <w:jc w:val="both"/>
        <w:rPr>
          <w:rFonts w:eastAsiaTheme="minorHAnsi"/>
          <w:color w:val="auto"/>
          <w:lang w:eastAsia="en-US"/>
        </w:rPr>
      </w:pPr>
      <w:r>
        <w:rPr>
          <w:rFonts w:eastAsiaTheme="minorHAnsi"/>
          <w:color w:val="auto"/>
          <w:lang w:eastAsia="en-US"/>
        </w:rPr>
        <w:tab/>
        <w:t>2.</w:t>
      </w:r>
      <w:proofErr w:type="gramStart"/>
      <w:r>
        <w:rPr>
          <w:rFonts w:eastAsiaTheme="minorHAnsi"/>
          <w:color w:val="auto"/>
          <w:lang w:eastAsia="en-US"/>
        </w:rPr>
        <w:t>Контроль за</w:t>
      </w:r>
      <w:proofErr w:type="gramEnd"/>
      <w:r>
        <w:rPr>
          <w:rFonts w:eastAsiaTheme="minorHAnsi"/>
          <w:color w:val="auto"/>
          <w:lang w:eastAsia="en-US"/>
        </w:rPr>
        <w:t xml:space="preserve"> исполнением решения оставляю за собой.</w:t>
      </w:r>
    </w:p>
    <w:p w:rsidR="00CF577B" w:rsidRDefault="00CF577B" w:rsidP="003843B4">
      <w:pPr>
        <w:widowControl w:val="0"/>
        <w:autoSpaceDE w:val="0"/>
        <w:autoSpaceDN w:val="0"/>
        <w:adjustRightInd w:val="0"/>
        <w:jc w:val="both"/>
        <w:rPr>
          <w:rFonts w:eastAsiaTheme="minorHAnsi"/>
          <w:color w:val="auto"/>
          <w:lang w:eastAsia="en-US"/>
        </w:rPr>
      </w:pPr>
      <w:r>
        <w:rPr>
          <w:rFonts w:eastAsiaTheme="minorHAnsi"/>
          <w:color w:val="auto"/>
          <w:lang w:eastAsia="en-US"/>
        </w:rPr>
        <w:tab/>
        <w:t>3.</w:t>
      </w:r>
      <w:r w:rsidR="00FB34F5">
        <w:rPr>
          <w:rFonts w:eastAsiaTheme="minorHAnsi"/>
          <w:color w:val="auto"/>
          <w:lang w:eastAsia="en-US"/>
        </w:rPr>
        <w:t>Направить настоящее решение в Управление Министерства юстиции Российской Федерации по Красноярскому краю для государственной регистрации.</w:t>
      </w:r>
    </w:p>
    <w:p w:rsidR="0047727B" w:rsidRDefault="00FB34F5" w:rsidP="003843B4">
      <w:pPr>
        <w:widowControl w:val="0"/>
        <w:autoSpaceDE w:val="0"/>
        <w:autoSpaceDN w:val="0"/>
        <w:adjustRightInd w:val="0"/>
        <w:jc w:val="both"/>
        <w:rPr>
          <w:rFonts w:eastAsiaTheme="minorHAnsi"/>
          <w:color w:val="auto"/>
          <w:lang w:eastAsia="en-US"/>
        </w:rPr>
      </w:pPr>
      <w:r>
        <w:rPr>
          <w:rFonts w:eastAsiaTheme="minorHAnsi"/>
          <w:color w:val="auto"/>
          <w:lang w:eastAsia="en-US"/>
        </w:rPr>
        <w:tab/>
        <w:t>4.</w:t>
      </w:r>
      <w:r w:rsidR="0047727B">
        <w:rPr>
          <w:rFonts w:eastAsiaTheme="minorHAnsi"/>
          <w:color w:val="auto"/>
          <w:lang w:eastAsia="en-US"/>
        </w:rPr>
        <w:t>Настоящее решение о внесении изменений и дополнений в Устав Пировского района подлежит официальному опубликованию после его государственной регистрации и вступает в силу со дня, следующего за днем официального опубликования в районной газете «Заря».</w:t>
      </w:r>
    </w:p>
    <w:p w:rsidR="00BC10BB" w:rsidRPr="0047727B" w:rsidRDefault="0047727B" w:rsidP="003843B4">
      <w:pPr>
        <w:widowControl w:val="0"/>
        <w:autoSpaceDE w:val="0"/>
        <w:autoSpaceDN w:val="0"/>
        <w:adjustRightInd w:val="0"/>
        <w:jc w:val="both"/>
        <w:rPr>
          <w:rFonts w:eastAsiaTheme="minorHAnsi"/>
          <w:color w:val="auto"/>
          <w:lang w:eastAsia="en-US"/>
        </w:rPr>
      </w:pPr>
      <w:r>
        <w:rPr>
          <w:rFonts w:eastAsiaTheme="minorHAnsi"/>
          <w:color w:val="auto"/>
          <w:lang w:eastAsia="en-US"/>
        </w:rPr>
        <w:tab/>
        <w:t>Глава Пировского района обязан опубликовать зарегистрированное решение о внесении изменений и дополнений в Устав Пировского района, в течени</w:t>
      </w:r>
      <w:proofErr w:type="gramStart"/>
      <w:r>
        <w:rPr>
          <w:rFonts w:eastAsiaTheme="minorHAnsi"/>
          <w:color w:val="auto"/>
          <w:lang w:eastAsia="en-US"/>
        </w:rPr>
        <w:t>и</w:t>
      </w:r>
      <w:proofErr w:type="gramEnd"/>
      <w:r>
        <w:rPr>
          <w:rFonts w:eastAsiaTheme="minorHAnsi"/>
          <w:color w:val="auto"/>
          <w:lang w:eastAsia="en-US"/>
        </w:rPr>
        <w:t xml:space="preserve"> семи дней со дня его поступления из Управления Министерства юстиции Российской Федерации по Красноярскому краю.</w:t>
      </w:r>
      <w:r w:rsidR="00BC10BB">
        <w:rPr>
          <w:rFonts w:eastAsiaTheme="minorHAnsi"/>
          <w:color w:val="auto"/>
          <w:lang w:eastAsia="en-US"/>
        </w:rPr>
        <w:tab/>
      </w:r>
    </w:p>
    <w:p w:rsidR="00C96066" w:rsidRDefault="00C96066" w:rsidP="0047727B">
      <w:pPr>
        <w:pStyle w:val="ConsNormal"/>
        <w:widowControl/>
        <w:ind w:firstLine="0"/>
        <w:jc w:val="both"/>
        <w:rPr>
          <w:rFonts w:ascii="Times New Roman" w:hAnsi="Times New Roman" w:cs="Times New Roman"/>
          <w:sz w:val="28"/>
          <w:szCs w:val="28"/>
        </w:rPr>
      </w:pPr>
    </w:p>
    <w:p w:rsidR="00835CE0" w:rsidRDefault="00835CE0" w:rsidP="0047727B">
      <w:pPr>
        <w:pStyle w:val="ConsNormal"/>
        <w:widowControl/>
        <w:ind w:firstLine="0"/>
        <w:jc w:val="both"/>
        <w:rPr>
          <w:rFonts w:ascii="Times New Roman" w:hAnsi="Times New Roman" w:cs="Times New Roman"/>
          <w:sz w:val="28"/>
          <w:szCs w:val="28"/>
        </w:rPr>
      </w:pPr>
    </w:p>
    <w:p w:rsidR="0047727B" w:rsidRPr="0047727B" w:rsidRDefault="0047727B" w:rsidP="0047727B">
      <w:pPr>
        <w:pStyle w:val="ConsNormal"/>
        <w:widowControl/>
        <w:ind w:firstLine="0"/>
        <w:jc w:val="both"/>
        <w:rPr>
          <w:rFonts w:ascii="Times New Roman" w:hAnsi="Times New Roman" w:cs="Times New Roman"/>
          <w:sz w:val="28"/>
          <w:szCs w:val="28"/>
        </w:rPr>
      </w:pPr>
    </w:p>
    <w:tbl>
      <w:tblPr>
        <w:tblW w:w="0" w:type="auto"/>
        <w:tblLook w:val="04A0"/>
      </w:tblPr>
      <w:tblGrid>
        <w:gridCol w:w="4785"/>
        <w:gridCol w:w="4786"/>
      </w:tblGrid>
      <w:tr w:rsidR="00781A12" w:rsidRPr="00781A12" w:rsidTr="00424867">
        <w:tc>
          <w:tcPr>
            <w:tcW w:w="4785" w:type="dxa"/>
            <w:hideMark/>
          </w:tcPr>
          <w:p w:rsidR="00781A12" w:rsidRPr="00781A12" w:rsidRDefault="00781A12" w:rsidP="00781A12">
            <w:pPr>
              <w:spacing w:line="0" w:lineRule="atLeast"/>
              <w:jc w:val="both"/>
              <w:rPr>
                <w:color w:val="auto"/>
                <w:lang w:eastAsia="en-US"/>
              </w:rPr>
            </w:pPr>
            <w:r w:rsidRPr="00781A12">
              <w:rPr>
                <w:color w:val="auto"/>
                <w:lang w:eastAsia="en-US"/>
              </w:rPr>
              <w:lastRenderedPageBreak/>
              <w:t xml:space="preserve">Председатель Пировского </w:t>
            </w:r>
          </w:p>
          <w:p w:rsidR="00781A12" w:rsidRPr="00781A12" w:rsidRDefault="00781A12" w:rsidP="00781A12">
            <w:pPr>
              <w:spacing w:line="0" w:lineRule="atLeast"/>
              <w:jc w:val="both"/>
              <w:rPr>
                <w:color w:val="auto"/>
                <w:lang w:eastAsia="en-US"/>
              </w:rPr>
            </w:pPr>
            <w:r w:rsidRPr="00781A12">
              <w:rPr>
                <w:color w:val="auto"/>
                <w:lang w:eastAsia="en-US"/>
              </w:rPr>
              <w:t>районного Совета депутатов</w:t>
            </w:r>
          </w:p>
        </w:tc>
        <w:tc>
          <w:tcPr>
            <w:tcW w:w="4786" w:type="dxa"/>
            <w:hideMark/>
          </w:tcPr>
          <w:p w:rsidR="00781A12" w:rsidRPr="00835CE0" w:rsidRDefault="00781A12" w:rsidP="00781A12">
            <w:pPr>
              <w:spacing w:line="254" w:lineRule="auto"/>
              <w:jc w:val="both"/>
              <w:rPr>
                <w:iCs/>
                <w:shd w:val="clear" w:color="auto" w:fill="FFFFFF"/>
                <w:lang w:bidi="ru-RU"/>
              </w:rPr>
            </w:pPr>
            <w:r w:rsidRPr="00781A12">
              <w:rPr>
                <w:i/>
                <w:iCs/>
                <w:shd w:val="clear" w:color="auto" w:fill="FFFFFF"/>
                <w:lang w:bidi="ru-RU"/>
              </w:rPr>
              <w:t xml:space="preserve">            </w:t>
            </w:r>
            <w:r w:rsidR="00835CE0">
              <w:rPr>
                <w:iCs/>
                <w:shd w:val="clear" w:color="auto" w:fill="FFFFFF"/>
                <w:lang w:bidi="ru-RU"/>
              </w:rPr>
              <w:t xml:space="preserve">   </w:t>
            </w:r>
            <w:r w:rsidRPr="00781A12">
              <w:rPr>
                <w:iCs/>
                <w:shd w:val="clear" w:color="auto" w:fill="FFFFFF"/>
                <w:lang w:bidi="ru-RU"/>
              </w:rPr>
              <w:t>Глава</w:t>
            </w:r>
            <w:r>
              <w:rPr>
                <w:i/>
                <w:iCs/>
                <w:shd w:val="clear" w:color="auto" w:fill="FFFFFF"/>
                <w:lang w:bidi="ru-RU"/>
              </w:rPr>
              <w:t xml:space="preserve"> </w:t>
            </w:r>
            <w:r w:rsidRPr="00781A12">
              <w:rPr>
                <w:color w:val="auto"/>
                <w:lang w:eastAsia="en-US"/>
              </w:rPr>
              <w:t>Пировского района</w:t>
            </w:r>
          </w:p>
        </w:tc>
      </w:tr>
      <w:tr w:rsidR="00781A12" w:rsidRPr="00781A12" w:rsidTr="00424867">
        <w:trPr>
          <w:trHeight w:val="463"/>
        </w:trPr>
        <w:tc>
          <w:tcPr>
            <w:tcW w:w="4785" w:type="dxa"/>
          </w:tcPr>
          <w:p w:rsidR="00781A12" w:rsidRPr="00781A12" w:rsidRDefault="00781A12" w:rsidP="00781A12">
            <w:pPr>
              <w:widowControl w:val="0"/>
              <w:tabs>
                <w:tab w:val="right" w:pos="7955"/>
                <w:tab w:val="center" w:pos="8579"/>
              </w:tabs>
              <w:spacing w:line="0" w:lineRule="atLeast"/>
              <w:ind w:right="-94"/>
              <w:jc w:val="both"/>
              <w:rPr>
                <w:iCs/>
                <w:color w:val="auto"/>
                <w:lang w:eastAsia="en-US"/>
              </w:rPr>
            </w:pPr>
          </w:p>
          <w:p w:rsidR="00781A12" w:rsidRPr="00781A12" w:rsidRDefault="00781A12" w:rsidP="00781A12">
            <w:pPr>
              <w:widowControl w:val="0"/>
              <w:tabs>
                <w:tab w:val="right" w:pos="7955"/>
                <w:tab w:val="center" w:pos="8579"/>
              </w:tabs>
              <w:spacing w:line="0" w:lineRule="atLeast"/>
              <w:ind w:right="-94"/>
              <w:jc w:val="both"/>
              <w:rPr>
                <w:rFonts w:asciiTheme="minorHAnsi" w:eastAsiaTheme="minorHAnsi" w:hAnsiTheme="minorHAnsi" w:cstheme="minorBidi"/>
                <w:iCs/>
                <w:color w:val="auto"/>
                <w:lang w:eastAsia="en-US"/>
              </w:rPr>
            </w:pPr>
          </w:p>
          <w:p w:rsidR="00781A12" w:rsidRPr="00781A12" w:rsidRDefault="00781A12" w:rsidP="00781A12">
            <w:pPr>
              <w:widowControl w:val="0"/>
              <w:tabs>
                <w:tab w:val="right" w:pos="7955"/>
                <w:tab w:val="center" w:pos="8579"/>
              </w:tabs>
              <w:spacing w:line="0" w:lineRule="atLeast"/>
              <w:ind w:right="-94"/>
              <w:jc w:val="both"/>
              <w:rPr>
                <w:rFonts w:eastAsiaTheme="minorHAnsi"/>
                <w:iCs/>
                <w:color w:val="auto"/>
                <w:sz w:val="16"/>
                <w:szCs w:val="16"/>
                <w:lang w:eastAsia="en-US"/>
              </w:rPr>
            </w:pPr>
            <w:r w:rsidRPr="00781A12">
              <w:rPr>
                <w:rFonts w:eastAsiaTheme="minorHAnsi"/>
                <w:iCs/>
                <w:color w:val="auto"/>
                <w:lang w:eastAsia="en-US"/>
              </w:rPr>
              <w:t>____________Г.И. Костыгина</w:t>
            </w:r>
          </w:p>
        </w:tc>
        <w:tc>
          <w:tcPr>
            <w:tcW w:w="4786" w:type="dxa"/>
          </w:tcPr>
          <w:p w:rsidR="00781A12" w:rsidRPr="00781A12" w:rsidRDefault="00781A12" w:rsidP="00781A12">
            <w:pPr>
              <w:spacing w:line="254" w:lineRule="auto"/>
              <w:jc w:val="both"/>
              <w:rPr>
                <w:color w:val="auto"/>
                <w:lang w:eastAsia="en-US"/>
              </w:rPr>
            </w:pPr>
            <w:r w:rsidRPr="00781A12">
              <w:rPr>
                <w:color w:val="auto"/>
                <w:lang w:eastAsia="en-US"/>
              </w:rPr>
              <w:t xml:space="preserve">   </w:t>
            </w:r>
          </w:p>
          <w:p w:rsidR="00781A12" w:rsidRPr="00781A12" w:rsidRDefault="00781A12" w:rsidP="00781A12">
            <w:pPr>
              <w:spacing w:line="254" w:lineRule="auto"/>
              <w:jc w:val="both"/>
              <w:rPr>
                <w:color w:val="auto"/>
                <w:lang w:eastAsia="en-US"/>
              </w:rPr>
            </w:pPr>
          </w:p>
          <w:p w:rsidR="00781A12" w:rsidRPr="00781A12" w:rsidRDefault="00835CE0" w:rsidP="00781A12">
            <w:pPr>
              <w:spacing w:line="254" w:lineRule="auto"/>
              <w:jc w:val="both"/>
              <w:rPr>
                <w:color w:val="auto"/>
                <w:lang w:eastAsia="en-US"/>
              </w:rPr>
            </w:pPr>
            <w:r>
              <w:rPr>
                <w:color w:val="auto"/>
                <w:lang w:eastAsia="en-US"/>
              </w:rPr>
              <w:t xml:space="preserve">               </w:t>
            </w:r>
            <w:r w:rsidR="00781A12" w:rsidRPr="00781A12">
              <w:rPr>
                <w:color w:val="auto"/>
                <w:lang w:eastAsia="en-US"/>
              </w:rPr>
              <w:t xml:space="preserve"> ____________А.И. Евсеев</w:t>
            </w:r>
          </w:p>
        </w:tc>
      </w:tr>
    </w:tbl>
    <w:p w:rsidR="008449F9" w:rsidRDefault="008449F9"/>
    <w:sectPr w:rsidR="008449F9" w:rsidSect="0047727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04D0"/>
    <w:multiLevelType w:val="hybridMultilevel"/>
    <w:tmpl w:val="2CA88070"/>
    <w:lvl w:ilvl="0" w:tplc="BC7A3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9F06013"/>
    <w:multiLevelType w:val="hybridMultilevel"/>
    <w:tmpl w:val="5148954E"/>
    <w:lvl w:ilvl="0" w:tplc="D168FD06">
      <w:start w:val="1"/>
      <w:numFmt w:val="decimal"/>
      <w:lvlText w:val="%1)"/>
      <w:lvlJc w:val="left"/>
      <w:pPr>
        <w:ind w:left="1248" w:hanging="5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7AE1857"/>
    <w:multiLevelType w:val="hybridMultilevel"/>
    <w:tmpl w:val="4F587436"/>
    <w:lvl w:ilvl="0" w:tplc="4EE896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A376573"/>
    <w:multiLevelType w:val="hybridMultilevel"/>
    <w:tmpl w:val="9EA6DC48"/>
    <w:lvl w:ilvl="0" w:tplc="9E34DA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22715"/>
    <w:rsid w:val="00053EF5"/>
    <w:rsid w:val="00076110"/>
    <w:rsid w:val="000E11C0"/>
    <w:rsid w:val="00111483"/>
    <w:rsid w:val="00136941"/>
    <w:rsid w:val="001B38BB"/>
    <w:rsid w:val="001C133D"/>
    <w:rsid w:val="001C4CBE"/>
    <w:rsid w:val="001E37A4"/>
    <w:rsid w:val="00205538"/>
    <w:rsid w:val="0022035B"/>
    <w:rsid w:val="002275FD"/>
    <w:rsid w:val="00237573"/>
    <w:rsid w:val="002651F6"/>
    <w:rsid w:val="00274F68"/>
    <w:rsid w:val="002B6FB9"/>
    <w:rsid w:val="002D0168"/>
    <w:rsid w:val="002E7D3C"/>
    <w:rsid w:val="00364F5B"/>
    <w:rsid w:val="003843B4"/>
    <w:rsid w:val="003F2D94"/>
    <w:rsid w:val="004177F7"/>
    <w:rsid w:val="0047727B"/>
    <w:rsid w:val="00481BC3"/>
    <w:rsid w:val="004C23C3"/>
    <w:rsid w:val="00501DD8"/>
    <w:rsid w:val="00512F93"/>
    <w:rsid w:val="00517760"/>
    <w:rsid w:val="005D1ECA"/>
    <w:rsid w:val="00605EAC"/>
    <w:rsid w:val="00656E62"/>
    <w:rsid w:val="00680A2F"/>
    <w:rsid w:val="006A6C92"/>
    <w:rsid w:val="006B1B31"/>
    <w:rsid w:val="006C2CA2"/>
    <w:rsid w:val="006F5808"/>
    <w:rsid w:val="007045BC"/>
    <w:rsid w:val="00725059"/>
    <w:rsid w:val="00732E22"/>
    <w:rsid w:val="007341A7"/>
    <w:rsid w:val="00762691"/>
    <w:rsid w:val="00781A12"/>
    <w:rsid w:val="0080461D"/>
    <w:rsid w:val="00822715"/>
    <w:rsid w:val="00835CE0"/>
    <w:rsid w:val="008449F9"/>
    <w:rsid w:val="00847F94"/>
    <w:rsid w:val="008516F2"/>
    <w:rsid w:val="008660B4"/>
    <w:rsid w:val="008706F8"/>
    <w:rsid w:val="008B1EB0"/>
    <w:rsid w:val="008B3D3A"/>
    <w:rsid w:val="008C02A1"/>
    <w:rsid w:val="008D72DD"/>
    <w:rsid w:val="008F7B02"/>
    <w:rsid w:val="009056B5"/>
    <w:rsid w:val="00956A56"/>
    <w:rsid w:val="009F2C60"/>
    <w:rsid w:val="009F4186"/>
    <w:rsid w:val="00A34606"/>
    <w:rsid w:val="00A75366"/>
    <w:rsid w:val="00AA4806"/>
    <w:rsid w:val="00AD671B"/>
    <w:rsid w:val="00AE080E"/>
    <w:rsid w:val="00AF4040"/>
    <w:rsid w:val="00B05736"/>
    <w:rsid w:val="00B2373F"/>
    <w:rsid w:val="00B30C9D"/>
    <w:rsid w:val="00B56A86"/>
    <w:rsid w:val="00B73D9A"/>
    <w:rsid w:val="00B75393"/>
    <w:rsid w:val="00BA487F"/>
    <w:rsid w:val="00BA4FEE"/>
    <w:rsid w:val="00BB407A"/>
    <w:rsid w:val="00BC10BB"/>
    <w:rsid w:val="00BD467C"/>
    <w:rsid w:val="00C06791"/>
    <w:rsid w:val="00C36FC2"/>
    <w:rsid w:val="00C96066"/>
    <w:rsid w:val="00CA6FEE"/>
    <w:rsid w:val="00CC3B6C"/>
    <w:rsid w:val="00CF577B"/>
    <w:rsid w:val="00D22315"/>
    <w:rsid w:val="00D33F53"/>
    <w:rsid w:val="00D61D7F"/>
    <w:rsid w:val="00D754D9"/>
    <w:rsid w:val="00DC5CA1"/>
    <w:rsid w:val="00DD4F55"/>
    <w:rsid w:val="00E15174"/>
    <w:rsid w:val="00E372C6"/>
    <w:rsid w:val="00E415E5"/>
    <w:rsid w:val="00E654C5"/>
    <w:rsid w:val="00E91F98"/>
    <w:rsid w:val="00F15ED3"/>
    <w:rsid w:val="00F25313"/>
    <w:rsid w:val="00F25BC7"/>
    <w:rsid w:val="00F4286F"/>
    <w:rsid w:val="00F74F11"/>
    <w:rsid w:val="00FA2F45"/>
    <w:rsid w:val="00FB34F5"/>
    <w:rsid w:val="00FE3887"/>
    <w:rsid w:val="00FE4684"/>
    <w:rsid w:val="00FF5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066"/>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6066"/>
    <w:rPr>
      <w:color w:val="0000FF"/>
      <w:u w:val="single"/>
    </w:rPr>
  </w:style>
  <w:style w:type="paragraph" w:customStyle="1" w:styleId="ConsNormal">
    <w:name w:val="ConsNormal"/>
    <w:rsid w:val="00C960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9606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4">
    <w:name w:val="Table Grid"/>
    <w:basedOn w:val="a1"/>
    <w:uiPriority w:val="39"/>
    <w:rsid w:val="00C96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A6FEE"/>
    <w:rPr>
      <w:rFonts w:ascii="Segoe UI" w:hAnsi="Segoe UI" w:cs="Segoe UI"/>
      <w:sz w:val="18"/>
      <w:szCs w:val="18"/>
    </w:rPr>
  </w:style>
  <w:style w:type="character" w:customStyle="1" w:styleId="a6">
    <w:name w:val="Текст выноски Знак"/>
    <w:basedOn w:val="a0"/>
    <w:link w:val="a5"/>
    <w:uiPriority w:val="99"/>
    <w:semiHidden/>
    <w:rsid w:val="00CA6FEE"/>
    <w:rPr>
      <w:rFonts w:ascii="Segoe UI" w:eastAsia="Times New Roman" w:hAnsi="Segoe UI" w:cs="Segoe UI"/>
      <w:color w:val="000000"/>
      <w:sz w:val="18"/>
      <w:szCs w:val="18"/>
      <w:lang w:eastAsia="ru-RU"/>
    </w:rPr>
  </w:style>
  <w:style w:type="paragraph" w:customStyle="1" w:styleId="ConsPlusNormal">
    <w:name w:val="ConsPlusNormal"/>
    <w:rsid w:val="00111483"/>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0175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80012B5EF1513729B9B592FF169DC44B77827FBF8C153DF4ABF68C8B81C10DD0DE1176D17F8427P7g2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B80012B5EF1513729B9B592FF169DC44B7A867EB489153DF4ABF68C8B81C10DD0DE1176D17F8728P7g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B80012B5EF1513729B9B592FF169DC44B778571B48F153DF4ABF68C8B81C10DD0DE1176D17F872FP7g1I" TargetMode="External"/><Relationship Id="rId11" Type="http://schemas.openxmlformats.org/officeDocument/2006/relationships/hyperlink" Target="consultantplus://offline/ref=54603978A09D0A29AF7B54434B15436CD25CCA442ECBD1205500B52066zDhDJ" TargetMode="External"/><Relationship Id="rId5" Type="http://schemas.openxmlformats.org/officeDocument/2006/relationships/hyperlink" Target="consultantplus://offline/ref=BB80012B5EF1513729B9B592FF169DC44B778074B58A153DF4ABF68C8B81C10DD0DE1176D17F822FP7g1I" TargetMode="External"/><Relationship Id="rId10" Type="http://schemas.openxmlformats.org/officeDocument/2006/relationships/hyperlink" Target="consultantplus://offline/ref=54603978A09D0A29AF7B54434B15436CD25CCB4220CED1205500B52066zDhDJ" TargetMode="External"/><Relationship Id="rId4" Type="http://schemas.openxmlformats.org/officeDocument/2006/relationships/webSettings" Target="webSettings.xml"/><Relationship Id="rId9" Type="http://schemas.openxmlformats.org/officeDocument/2006/relationships/hyperlink" Target="consultantplus://offline/ref=54603978A09D0A29AF7B54434B15436CD25CCA4725CCD1205500B52066zDh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1607</TotalTime>
  <Pages>1</Pages>
  <Words>2329</Words>
  <Characters>13278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Исаченко</dc:creator>
  <cp:keywords/>
  <dc:description/>
  <cp:lastModifiedBy>Райсовет</cp:lastModifiedBy>
  <cp:revision>41</cp:revision>
  <cp:lastPrinted>2016-02-08T08:12:00Z</cp:lastPrinted>
  <dcterms:created xsi:type="dcterms:W3CDTF">2015-03-18T04:14:00Z</dcterms:created>
  <dcterms:modified xsi:type="dcterms:W3CDTF">2016-03-17T08:10:00Z</dcterms:modified>
</cp:coreProperties>
</file>